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48A1F" w14:textId="2407C935" w:rsidR="007A3602" w:rsidRDefault="00B07C63" w:rsidP="007A3602">
      <w:pPr>
        <w:pBdr>
          <w:top w:val="single" w:sz="4" w:space="1" w:color="auto"/>
          <w:left w:val="single" w:sz="4" w:space="4" w:color="auto"/>
          <w:bottom w:val="single" w:sz="4" w:space="1" w:color="auto"/>
          <w:right w:val="single" w:sz="4" w:space="4" w:color="auto"/>
        </w:pBdr>
        <w:spacing w:after="0" w:line="240" w:lineRule="auto"/>
        <w:ind w:hanging="540"/>
        <w:jc w:val="center"/>
        <w:rPr>
          <w:rFonts w:ascii="Gisha" w:eastAsia="Times New Roman" w:hAnsi="Gisha" w:cs="Gisha"/>
          <w:b/>
          <w:color w:val="000000"/>
        </w:rPr>
      </w:pPr>
      <w:r>
        <w:rPr>
          <w:rFonts w:ascii="Gisha" w:eastAsia="Times New Roman" w:hAnsi="Gisha" w:cs="Gisha"/>
          <w:b/>
          <w:color w:val="000000"/>
        </w:rPr>
        <w:t>2022/2023</w:t>
      </w:r>
      <w:r w:rsidR="007A3602">
        <w:rPr>
          <w:rFonts w:ascii="Gisha" w:eastAsia="Times New Roman" w:hAnsi="Gisha" w:cs="Gisha"/>
          <w:b/>
          <w:color w:val="000000"/>
        </w:rPr>
        <w:t xml:space="preserve"> – Soccer Academy Course Outline</w:t>
      </w:r>
    </w:p>
    <w:p w14:paraId="2EE3A1DA" w14:textId="77777777" w:rsidR="007A3602" w:rsidRDefault="007A3602" w:rsidP="006D153F">
      <w:pPr>
        <w:spacing w:after="0" w:line="240" w:lineRule="auto"/>
        <w:ind w:hanging="540"/>
        <w:rPr>
          <w:rFonts w:ascii="Gisha" w:eastAsia="Times New Roman" w:hAnsi="Gisha" w:cs="Gisha"/>
          <w:b/>
          <w:color w:val="000000"/>
        </w:rPr>
      </w:pPr>
    </w:p>
    <w:p w14:paraId="6DC4F2D2" w14:textId="77777777" w:rsidR="006D153F" w:rsidRDefault="006D153F" w:rsidP="006D153F">
      <w:pPr>
        <w:spacing w:after="0" w:line="240" w:lineRule="auto"/>
        <w:ind w:hanging="540"/>
        <w:rPr>
          <w:rFonts w:ascii="Gisha" w:eastAsia="Times New Roman" w:hAnsi="Gisha" w:cs="Gisha"/>
          <w:b/>
          <w:color w:val="000000"/>
        </w:rPr>
      </w:pPr>
      <w:r w:rsidRPr="006D153F">
        <w:rPr>
          <w:rFonts w:ascii="Gisha" w:eastAsia="Times New Roman" w:hAnsi="Gisha" w:cs="Gisha"/>
          <w:b/>
          <w:color w:val="000000"/>
        </w:rPr>
        <w:t>Mr. Marks</w:t>
      </w:r>
    </w:p>
    <w:p w14:paraId="37A45F32" w14:textId="77777777" w:rsidR="006D153F" w:rsidRPr="006D153F" w:rsidRDefault="006D153F" w:rsidP="006D153F">
      <w:pPr>
        <w:spacing w:after="0" w:line="240" w:lineRule="auto"/>
        <w:ind w:hanging="540"/>
        <w:rPr>
          <w:rFonts w:ascii="Gisha" w:eastAsia="Times New Roman" w:hAnsi="Gisha" w:cs="Gisha"/>
          <w:b/>
          <w:color w:val="000000"/>
        </w:rPr>
      </w:pPr>
    </w:p>
    <w:p w14:paraId="37E4D336" w14:textId="77777777" w:rsidR="006D153F" w:rsidRDefault="006D153F" w:rsidP="006D153F">
      <w:pPr>
        <w:spacing w:after="0" w:line="240" w:lineRule="auto"/>
        <w:ind w:hanging="630"/>
        <w:rPr>
          <w:rFonts w:ascii="Gisha" w:eastAsia="Times New Roman" w:hAnsi="Gisha" w:cs="Gisha"/>
          <w:color w:val="000000"/>
        </w:rPr>
      </w:pPr>
      <w:r w:rsidRPr="006D153F">
        <w:rPr>
          <w:rFonts w:ascii="Times New Roman" w:eastAsia="Times New Roman" w:hAnsi="Times New Roman" w:cs="Times New Roman"/>
          <w:noProof/>
          <w:sz w:val="24"/>
          <w:szCs w:val="24"/>
          <w:bdr w:val="none" w:sz="0" w:space="0" w:color="auto" w:frame="1"/>
        </w:rPr>
        <w:drawing>
          <wp:inline distT="0" distB="0" distL="0" distR="0" wp14:anchorId="66696DF8" wp14:editId="75ACA074">
            <wp:extent cx="1024718" cy="681487"/>
            <wp:effectExtent l="0" t="0" r="4445" b="4445"/>
            <wp:docPr id="6" name="Picture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5161" cy="695083"/>
                    </a:xfrm>
                    <a:prstGeom prst="rect">
                      <a:avLst/>
                    </a:prstGeom>
                    <a:noFill/>
                    <a:ln>
                      <a:noFill/>
                    </a:ln>
                  </pic:spPr>
                </pic:pic>
              </a:graphicData>
            </a:graphic>
          </wp:inline>
        </w:drawing>
      </w:r>
    </w:p>
    <w:p w14:paraId="6087947C" w14:textId="77777777" w:rsidR="006D153F" w:rsidRPr="006D153F" w:rsidRDefault="006D153F" w:rsidP="006D153F">
      <w:pPr>
        <w:spacing w:after="0" w:line="240" w:lineRule="auto"/>
        <w:ind w:hanging="630"/>
        <w:rPr>
          <w:rFonts w:ascii="Times New Roman" w:eastAsia="Times New Roman" w:hAnsi="Times New Roman" w:cs="Times New Roman"/>
          <w:b/>
          <w:sz w:val="24"/>
          <w:szCs w:val="24"/>
        </w:rPr>
      </w:pPr>
      <w:r w:rsidRPr="006D153F">
        <w:rPr>
          <w:rFonts w:ascii="Gisha" w:eastAsia="Times New Roman" w:hAnsi="Gisha" w:cs="Gisha" w:hint="cs"/>
          <w:b/>
          <w:color w:val="000000"/>
        </w:rPr>
        <w:t>Soccer Academy</w:t>
      </w:r>
    </w:p>
    <w:p w14:paraId="4C583908" w14:textId="77777777" w:rsidR="006D153F" w:rsidRPr="006D153F" w:rsidRDefault="006D153F" w:rsidP="006D153F">
      <w:pPr>
        <w:spacing w:after="0" w:line="240" w:lineRule="auto"/>
        <w:ind w:left="-630"/>
        <w:rPr>
          <w:rFonts w:ascii="Times New Roman" w:eastAsia="Times New Roman" w:hAnsi="Times New Roman" w:cs="Times New Roman"/>
          <w:sz w:val="24"/>
          <w:szCs w:val="24"/>
        </w:rPr>
      </w:pPr>
      <w:r>
        <w:rPr>
          <w:rFonts w:ascii="Gisha" w:eastAsia="Times New Roman" w:hAnsi="Gisha" w:cs="Gisha"/>
          <w:color w:val="000000"/>
        </w:rPr>
        <w:t>david.marks</w:t>
      </w:r>
      <w:r w:rsidRPr="006D153F">
        <w:rPr>
          <w:rFonts w:ascii="Gisha" w:eastAsia="Times New Roman" w:hAnsi="Gisha" w:cs="Gisha" w:hint="cs"/>
          <w:color w:val="000000"/>
        </w:rPr>
        <w:t>@sd23.bc.ca</w:t>
      </w:r>
      <w:r w:rsidRPr="006D153F">
        <w:rPr>
          <w:rFonts w:ascii="Times New Roman" w:eastAsia="Times New Roman" w:hAnsi="Times New Roman" w:cs="Times New Roman"/>
          <w:noProof/>
          <w:sz w:val="24"/>
          <w:szCs w:val="24"/>
        </w:rPr>
        <mc:AlternateContent>
          <mc:Choice Requires="wps">
            <w:drawing>
              <wp:inline distT="0" distB="0" distL="0" distR="0" wp14:anchorId="7A94686A" wp14:editId="2A76A877">
                <wp:extent cx="6858000" cy="17145"/>
                <wp:effectExtent l="0" t="0" r="0" b="0"/>
                <wp:docPr id="5" name="AutoShape 6" descr="https://docs.google.com/drawings/u/0/d/s6RW__0GUrz8IcEbBZIcdZg/image?w=720&amp;h=2&amp;rev=1&amp;ac=1&amp;parent=1v-ENeCykT5e0a89dqdS_a-_OYyBapzRZkBvR7xr2bk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858000" cy="17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578D31D" id="AutoShape 6" o:spid="_x0000_s1026" alt="https://docs.google.com/drawings/u/0/d/s6RW__0GUrz8IcEbBZIcdZg/image?w=720&amp;h=2&amp;rev=1&amp;ac=1&amp;parent=1v-ENeCykT5e0a89dqdS_a-_OYyBapzRZkBvR7xr2bkw" style="width:540pt;height: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" filled="f" stroked="f">
                <o:lock v:ext="edit" aspectratio="t"/>
                <w10:anchorlock/>
              </v:rect>
            </w:pict>
          </mc:Fallback>
        </mc:AlternateContent>
      </w:r>
      <w:r w:rsidRPr="006D153F">
        <w:rPr>
          <w:rFonts w:ascii="Gisha" w:eastAsia="Times New Roman" w:hAnsi="Gisha" w:cs="Gisha" w:hint="cs"/>
          <w:b/>
          <w:color w:val="000000"/>
          <w:sz w:val="24"/>
          <w:szCs w:val="24"/>
        </w:rPr>
        <w:t>Mount Boucherie Secondary School</w:t>
      </w:r>
    </w:p>
    <w:p w14:paraId="6F90B588" w14:textId="77777777" w:rsidR="006D153F" w:rsidRPr="006D153F" w:rsidRDefault="006D153F" w:rsidP="006D153F">
      <w:pPr>
        <w:spacing w:after="0" w:line="240" w:lineRule="auto"/>
        <w:ind w:left="-630"/>
        <w:rPr>
          <w:rFonts w:ascii="Times New Roman" w:eastAsia="Times New Roman" w:hAnsi="Times New Roman" w:cs="Times New Roman"/>
          <w:sz w:val="24"/>
          <w:szCs w:val="24"/>
        </w:rPr>
      </w:pPr>
    </w:p>
    <w:p w14:paraId="1D910324" w14:textId="77777777" w:rsidR="006D153F" w:rsidRPr="006D153F" w:rsidRDefault="006D153F" w:rsidP="006D153F">
      <w:pPr>
        <w:spacing w:after="0" w:line="240" w:lineRule="auto"/>
        <w:ind w:left="-630" w:right="-900"/>
        <w:rPr>
          <w:rFonts w:ascii="Times New Roman" w:eastAsia="Times New Roman" w:hAnsi="Times New Roman" w:cs="Times New Roman"/>
        </w:rPr>
      </w:pPr>
      <w:r w:rsidRPr="006D153F">
        <w:rPr>
          <w:rFonts w:ascii="Gisha" w:eastAsia="Times New Roman" w:hAnsi="Gisha" w:cs="Gisha" w:hint="cs"/>
          <w:b/>
          <w:bCs/>
          <w:color w:val="000000"/>
        </w:rPr>
        <w:t>Welcome</w:t>
      </w:r>
      <w:r w:rsidRPr="006D153F">
        <w:rPr>
          <w:rFonts w:ascii="Gisha" w:eastAsia="Times New Roman" w:hAnsi="Gisha" w:cs="Gisha" w:hint="cs"/>
          <w:color w:val="000000"/>
        </w:rPr>
        <w:t xml:space="preserve"> to Soccer Academy at Mount Boucherie. Soccer is an exhilarating, team sport enjoyed all over the world! This course will provide students with an intermediate to advanced level of soccer training, theory and practical experience. The program is also designed to help students develop skills and confidence to enhance their life through active living.</w:t>
      </w:r>
    </w:p>
    <w:p w14:paraId="5F3242BC" w14:textId="77777777" w:rsidR="006D153F" w:rsidRPr="006D153F" w:rsidRDefault="006D153F" w:rsidP="006D153F">
      <w:pPr>
        <w:spacing w:after="0" w:line="240" w:lineRule="auto"/>
        <w:ind w:left="-630"/>
        <w:rPr>
          <w:rFonts w:ascii="Times New Roman" w:eastAsia="Times New Roman" w:hAnsi="Times New Roman" w:cs="Times New Roman"/>
        </w:rPr>
      </w:pPr>
    </w:p>
    <w:p w14:paraId="26370B27" w14:textId="77777777" w:rsidR="006D153F" w:rsidRPr="006D153F" w:rsidRDefault="006D153F" w:rsidP="006D153F">
      <w:pPr>
        <w:spacing w:after="0" w:line="240" w:lineRule="auto"/>
        <w:ind w:left="-630"/>
        <w:rPr>
          <w:rFonts w:ascii="Times New Roman" w:eastAsia="Times New Roman" w:hAnsi="Times New Roman" w:cs="Times New Roman"/>
        </w:rPr>
      </w:pPr>
      <w:r w:rsidRPr="006D153F">
        <w:rPr>
          <w:rFonts w:ascii="Gisha" w:eastAsia="Times New Roman" w:hAnsi="Gisha" w:cs="Gisha" w:hint="cs"/>
          <w:b/>
          <w:bCs/>
          <w:color w:val="000000"/>
        </w:rPr>
        <w:t>Learning Outcomes:</w:t>
      </w:r>
    </w:p>
    <w:p w14:paraId="28B39D61" w14:textId="77777777" w:rsidR="006D153F" w:rsidRPr="006D153F" w:rsidRDefault="006D153F" w:rsidP="006D153F">
      <w:pPr>
        <w:spacing w:after="0" w:line="240" w:lineRule="auto"/>
        <w:ind w:left="-630" w:right="-630"/>
        <w:rPr>
          <w:rFonts w:ascii="Times New Roman" w:eastAsia="Times New Roman" w:hAnsi="Times New Roman" w:cs="Times New Roman"/>
        </w:rPr>
      </w:pPr>
      <w:r w:rsidRPr="006D153F">
        <w:rPr>
          <w:rFonts w:ascii="Gisha" w:eastAsia="Times New Roman" w:hAnsi="Gisha" w:cs="Gisha" w:hint="cs"/>
          <w:color w:val="000000"/>
        </w:rPr>
        <w:t>Learning outcomes define the required attitudes, skills and knowledge for each subject.  Students will learn and practice the tactical and technical aspects of soccer.</w:t>
      </w:r>
    </w:p>
    <w:p w14:paraId="0DA94D49" w14:textId="77777777" w:rsidR="006D153F" w:rsidRPr="006D153F" w:rsidRDefault="006D153F" w:rsidP="006D153F">
      <w:pPr>
        <w:spacing w:after="0" w:line="240" w:lineRule="auto"/>
        <w:ind w:hanging="720"/>
        <w:rPr>
          <w:rFonts w:ascii="Times New Roman" w:eastAsia="Times New Roman" w:hAnsi="Times New Roman" w:cs="Times New Roman"/>
          <w:sz w:val="24"/>
          <w:szCs w:val="24"/>
        </w:rPr>
      </w:pPr>
      <w:r w:rsidRPr="006D153F">
        <w:rPr>
          <w:rFonts w:ascii="Times New Roman" w:eastAsia="Times New Roman" w:hAnsi="Times New Roman" w:cs="Times New Roman"/>
          <w:noProof/>
          <w:bdr w:val="none" w:sz="0" w:space="0" w:color="auto" w:frame="1"/>
        </w:rPr>
        <w:drawing>
          <wp:inline distT="0" distB="0" distL="0" distR="0" wp14:anchorId="25299DBF" wp14:editId="48956AEC">
            <wp:extent cx="638355" cy="632684"/>
            <wp:effectExtent l="0" t="0" r="0" b="0"/>
            <wp:docPr id="7" name="Picture 7" descr="https://lh4.googleusercontent.com/q2TfZwSo_FEbxBgz8TsqOC8Zp9HdaxuegzwgIovnVWZ_XIayG5jn4ix6tUE-j75tEyQLBTmAFt7bw17jWv_RqVqWbHrEuYRpjqcwA_5ihnTCmeFV9L0ag3aSs_WSdy6UrAPx1DHYV0YweuM3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lh4.googleusercontent.com/q2TfZwSo_FEbxBgz8TsqOC8Zp9HdaxuegzwgIovnVWZ_XIayG5jn4ix6tUE-j75tEyQLBTmAFt7bw17jWv_RqVqWbHrEuYRpjqcwA_5ihnTCmeFV9L0ag3aSs_WSdy6UrAPx1DHYV0YweuM3O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6709" cy="650875"/>
                    </a:xfrm>
                    <a:prstGeom prst="rect">
                      <a:avLst/>
                    </a:prstGeom>
                    <a:noFill/>
                    <a:ln>
                      <a:noFill/>
                    </a:ln>
                  </pic:spPr>
                </pic:pic>
              </a:graphicData>
            </a:graphic>
          </wp:inline>
        </w:drawing>
      </w:r>
    </w:p>
    <w:p w14:paraId="3306A217" w14:textId="77777777" w:rsidR="006D153F" w:rsidRPr="006D153F" w:rsidRDefault="006D153F" w:rsidP="006D153F">
      <w:pPr>
        <w:spacing w:after="0" w:line="240" w:lineRule="auto"/>
        <w:ind w:hanging="630"/>
        <w:rPr>
          <w:rFonts w:ascii="Times New Roman" w:eastAsia="Times New Roman" w:hAnsi="Times New Roman" w:cs="Times New Roman"/>
        </w:rPr>
      </w:pPr>
      <w:r w:rsidRPr="006D153F">
        <w:rPr>
          <w:rFonts w:ascii="Gisha" w:eastAsia="Times New Roman" w:hAnsi="Gisha" w:cs="Gisha" w:hint="cs"/>
          <w:b/>
          <w:bCs/>
          <w:color w:val="000000"/>
        </w:rPr>
        <w:t>Course Assessment:</w:t>
      </w:r>
    </w:p>
    <w:p w14:paraId="20852B84" w14:textId="77777777" w:rsidR="006D153F" w:rsidRPr="006D153F" w:rsidRDefault="006D153F" w:rsidP="006D153F">
      <w:pPr>
        <w:spacing w:after="0" w:line="240" w:lineRule="auto"/>
        <w:ind w:hanging="630"/>
        <w:rPr>
          <w:rFonts w:ascii="Times New Roman" w:eastAsia="Times New Roman" w:hAnsi="Times New Roman" w:cs="Times New Roman"/>
        </w:rPr>
      </w:pPr>
      <w:r w:rsidRPr="006D153F">
        <w:rPr>
          <w:rFonts w:ascii="Gisha" w:eastAsia="Times New Roman" w:hAnsi="Gisha" w:cs="Gisha" w:hint="cs"/>
          <w:color w:val="000000"/>
        </w:rPr>
        <w:t>You will be assessed on the following curricular competencies:</w:t>
      </w:r>
    </w:p>
    <w:p w14:paraId="2FE334A8" w14:textId="77777777" w:rsidR="006D153F" w:rsidRPr="006D153F" w:rsidRDefault="006D153F" w:rsidP="006D153F">
      <w:pPr>
        <w:numPr>
          <w:ilvl w:val="0"/>
          <w:numId w:val="1"/>
        </w:numPr>
        <w:spacing w:after="0" w:line="240" w:lineRule="auto"/>
        <w:ind w:left="-270" w:hanging="360"/>
        <w:textAlignment w:val="baseline"/>
        <w:rPr>
          <w:rFonts w:ascii="Gisha" w:eastAsia="Times New Roman" w:hAnsi="Gisha" w:cs="Gisha"/>
          <w:color w:val="000000"/>
        </w:rPr>
      </w:pPr>
      <w:r w:rsidRPr="006D153F">
        <w:rPr>
          <w:rFonts w:ascii="Gisha" w:eastAsia="Times New Roman" w:hAnsi="Gisha" w:cs="Gisha" w:hint="cs"/>
          <w:color w:val="000000"/>
        </w:rPr>
        <w:t>Technical Skill Development</w:t>
      </w:r>
      <w:r w:rsidRPr="006D153F">
        <w:rPr>
          <w:rFonts w:ascii="Gisha" w:eastAsia="Times New Roman" w:hAnsi="Gisha" w:cs="Gisha" w:hint="cs"/>
          <w:color w:val="000000"/>
        </w:rPr>
        <w:tab/>
      </w:r>
    </w:p>
    <w:p w14:paraId="3A67D25F" w14:textId="77777777" w:rsidR="006D153F" w:rsidRPr="006D153F" w:rsidRDefault="006D153F" w:rsidP="006D153F">
      <w:pPr>
        <w:numPr>
          <w:ilvl w:val="0"/>
          <w:numId w:val="1"/>
        </w:numPr>
        <w:spacing w:after="0" w:line="240" w:lineRule="auto"/>
        <w:ind w:left="-270" w:hanging="360"/>
        <w:textAlignment w:val="baseline"/>
        <w:rPr>
          <w:rFonts w:ascii="Gisha" w:eastAsia="Times New Roman" w:hAnsi="Gisha" w:cs="Gisha"/>
          <w:color w:val="000000"/>
        </w:rPr>
      </w:pPr>
      <w:r w:rsidRPr="006D153F">
        <w:rPr>
          <w:rFonts w:ascii="Gisha" w:eastAsia="Times New Roman" w:hAnsi="Gisha" w:cs="Gisha" w:hint="cs"/>
          <w:color w:val="000000"/>
        </w:rPr>
        <w:t>Tactical Skill Development</w:t>
      </w:r>
    </w:p>
    <w:p w14:paraId="3BFE48F9" w14:textId="77777777" w:rsidR="006D153F" w:rsidRPr="006D153F" w:rsidRDefault="006D153F" w:rsidP="006D153F">
      <w:pPr>
        <w:numPr>
          <w:ilvl w:val="0"/>
          <w:numId w:val="1"/>
        </w:numPr>
        <w:spacing w:after="0" w:line="240" w:lineRule="auto"/>
        <w:ind w:left="-270" w:hanging="360"/>
        <w:textAlignment w:val="baseline"/>
        <w:rPr>
          <w:rFonts w:ascii="Gisha" w:eastAsia="Times New Roman" w:hAnsi="Gisha" w:cs="Gisha"/>
          <w:color w:val="000000"/>
        </w:rPr>
      </w:pPr>
      <w:r w:rsidRPr="006D153F">
        <w:rPr>
          <w:rFonts w:ascii="Gisha" w:eastAsia="Times New Roman" w:hAnsi="Gisha" w:cs="Gisha" w:hint="cs"/>
          <w:color w:val="000000"/>
        </w:rPr>
        <w:t>Personal Growth</w:t>
      </w:r>
    </w:p>
    <w:p w14:paraId="254256B8" w14:textId="77777777" w:rsidR="006D153F" w:rsidRPr="006D153F" w:rsidRDefault="006D153F" w:rsidP="006D153F">
      <w:pPr>
        <w:spacing w:after="0" w:line="240" w:lineRule="auto"/>
        <w:rPr>
          <w:rFonts w:ascii="Times New Roman" w:eastAsia="Times New Roman" w:hAnsi="Times New Roman" w:cs="Times New Roman"/>
          <w:sz w:val="24"/>
          <w:szCs w:val="24"/>
        </w:rPr>
      </w:pPr>
    </w:p>
    <w:tbl>
      <w:tblPr>
        <w:tblW w:w="10980" w:type="dxa"/>
        <w:tblInd w:w="-635" w:type="dxa"/>
        <w:tblCellMar>
          <w:top w:w="15" w:type="dxa"/>
          <w:left w:w="15" w:type="dxa"/>
          <w:bottom w:w="15" w:type="dxa"/>
          <w:right w:w="15" w:type="dxa"/>
        </w:tblCellMar>
        <w:tblLook w:val="04A0" w:firstRow="1" w:lastRow="0" w:firstColumn="1" w:lastColumn="0" w:noHBand="0" w:noVBand="1"/>
      </w:tblPr>
      <w:tblGrid>
        <w:gridCol w:w="3420"/>
        <w:gridCol w:w="1890"/>
        <w:gridCol w:w="1800"/>
        <w:gridCol w:w="1710"/>
        <w:gridCol w:w="2160"/>
      </w:tblGrid>
      <w:tr w:rsidR="006D153F" w:rsidRPr="006D153F" w14:paraId="7E633C1A" w14:textId="77777777" w:rsidTr="006D153F">
        <w:tc>
          <w:tcPr>
            <w:tcW w:w="342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hideMark/>
          </w:tcPr>
          <w:p w14:paraId="7D0597A6" w14:textId="77777777" w:rsidR="006D153F" w:rsidRPr="006D153F" w:rsidRDefault="006D153F" w:rsidP="006D153F">
            <w:pPr>
              <w:spacing w:after="0" w:line="240" w:lineRule="auto"/>
              <w:ind w:hanging="654"/>
              <w:jc w:val="center"/>
              <w:rPr>
                <w:rFonts w:ascii="Times New Roman" w:eastAsia="Times New Roman" w:hAnsi="Times New Roman" w:cs="Times New Roman"/>
              </w:rPr>
            </w:pPr>
            <w:r w:rsidRPr="006D153F">
              <w:rPr>
                <w:rFonts w:ascii="Gisha" w:eastAsia="Times New Roman" w:hAnsi="Gisha" w:cs="Gisha" w:hint="cs"/>
                <w:b/>
                <w:bCs/>
                <w:color w:val="000000"/>
              </w:rPr>
              <w:t>Curricular Competency:</w:t>
            </w:r>
          </w:p>
          <w:p w14:paraId="5A97AE18" w14:textId="77777777" w:rsidR="006D153F" w:rsidRPr="006D153F" w:rsidRDefault="006D153F" w:rsidP="006D153F">
            <w:pPr>
              <w:spacing w:after="0" w:line="240" w:lineRule="auto"/>
              <w:rPr>
                <w:rFonts w:ascii="Times New Roman" w:eastAsia="Times New Roman" w:hAnsi="Times New Roman" w:cs="Times New Roman"/>
              </w:rPr>
            </w:pPr>
          </w:p>
        </w:tc>
        <w:tc>
          <w:tcPr>
            <w:tcW w:w="189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hideMark/>
          </w:tcPr>
          <w:p w14:paraId="07FEB30D" w14:textId="51350D0D" w:rsidR="006D153F" w:rsidRPr="006D153F" w:rsidRDefault="00B07C63" w:rsidP="006D153F">
            <w:pPr>
              <w:spacing w:after="0" w:line="240" w:lineRule="auto"/>
              <w:jc w:val="center"/>
              <w:rPr>
                <w:rFonts w:ascii="Times New Roman" w:eastAsia="Times New Roman" w:hAnsi="Times New Roman" w:cs="Times New Roman"/>
              </w:rPr>
            </w:pPr>
            <w:r>
              <w:rPr>
                <w:rFonts w:ascii="Gisha" w:eastAsia="Times New Roman" w:hAnsi="Gisha" w:cs="Gisha"/>
                <w:b/>
                <w:bCs/>
                <w:color w:val="000000"/>
              </w:rPr>
              <w:t>9-10</w:t>
            </w:r>
          </w:p>
        </w:tc>
        <w:tc>
          <w:tcPr>
            <w:tcW w:w="180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hideMark/>
          </w:tcPr>
          <w:p w14:paraId="5127B584" w14:textId="1392D6F0" w:rsidR="006D153F" w:rsidRPr="006D153F" w:rsidRDefault="00B07C63" w:rsidP="006D153F">
            <w:pPr>
              <w:spacing w:after="0" w:line="240" w:lineRule="auto"/>
              <w:jc w:val="center"/>
              <w:rPr>
                <w:rFonts w:ascii="Times New Roman" w:eastAsia="Times New Roman" w:hAnsi="Times New Roman" w:cs="Times New Roman"/>
              </w:rPr>
            </w:pPr>
            <w:r>
              <w:rPr>
                <w:rFonts w:ascii="Gisha" w:eastAsia="Times New Roman" w:hAnsi="Gisha" w:cs="Gisha"/>
                <w:b/>
                <w:bCs/>
                <w:color w:val="000000"/>
              </w:rPr>
              <w:t>7-8</w:t>
            </w:r>
          </w:p>
        </w:tc>
        <w:tc>
          <w:tcPr>
            <w:tcW w:w="171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hideMark/>
          </w:tcPr>
          <w:p w14:paraId="7B6B60D7" w14:textId="0566A910" w:rsidR="006D153F" w:rsidRPr="006D153F" w:rsidRDefault="00B07C63" w:rsidP="006D153F">
            <w:pPr>
              <w:spacing w:after="0" w:line="240" w:lineRule="auto"/>
              <w:jc w:val="center"/>
              <w:rPr>
                <w:rFonts w:ascii="Times New Roman" w:eastAsia="Times New Roman" w:hAnsi="Times New Roman" w:cs="Times New Roman"/>
              </w:rPr>
            </w:pPr>
            <w:r>
              <w:rPr>
                <w:rFonts w:ascii="Gisha" w:eastAsia="Times New Roman" w:hAnsi="Gisha" w:cs="Gisha"/>
                <w:b/>
                <w:bCs/>
                <w:color w:val="000000"/>
              </w:rPr>
              <w:t>5-6</w:t>
            </w:r>
          </w:p>
        </w:tc>
        <w:tc>
          <w:tcPr>
            <w:tcW w:w="216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hideMark/>
          </w:tcPr>
          <w:p w14:paraId="616F1AC7" w14:textId="2BEB497B" w:rsidR="006D153F" w:rsidRPr="006D153F" w:rsidRDefault="00B07C63" w:rsidP="006D153F">
            <w:pPr>
              <w:spacing w:after="0" w:line="240" w:lineRule="auto"/>
              <w:jc w:val="center"/>
              <w:rPr>
                <w:rFonts w:ascii="Times New Roman" w:eastAsia="Times New Roman" w:hAnsi="Times New Roman" w:cs="Times New Roman"/>
              </w:rPr>
            </w:pPr>
            <w:r>
              <w:rPr>
                <w:rFonts w:ascii="Gisha" w:eastAsia="Times New Roman" w:hAnsi="Gisha" w:cs="Gisha"/>
                <w:b/>
                <w:bCs/>
                <w:color w:val="000000"/>
              </w:rPr>
              <w:t>0-5</w:t>
            </w:r>
          </w:p>
        </w:tc>
      </w:tr>
      <w:tr w:rsidR="006D153F" w:rsidRPr="006D153F" w14:paraId="29548617" w14:textId="77777777" w:rsidTr="006D153F">
        <w:tc>
          <w:tcPr>
            <w:tcW w:w="34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059C4B" w14:textId="77777777" w:rsidR="006D153F" w:rsidRPr="006D153F" w:rsidRDefault="006D153F" w:rsidP="006D153F">
            <w:pPr>
              <w:spacing w:after="0" w:line="240" w:lineRule="auto"/>
              <w:rPr>
                <w:rFonts w:ascii="Times New Roman" w:eastAsia="Times New Roman" w:hAnsi="Times New Roman" w:cs="Times New Roman"/>
                <w:sz w:val="20"/>
                <w:szCs w:val="20"/>
              </w:rPr>
            </w:pPr>
            <w:r w:rsidRPr="006D153F">
              <w:rPr>
                <w:rFonts w:ascii="Gisha" w:eastAsia="Times New Roman" w:hAnsi="Gisha" w:cs="Gisha" w:hint="cs"/>
                <w:color w:val="000000"/>
                <w:sz w:val="20"/>
                <w:szCs w:val="20"/>
              </w:rPr>
              <w:t>A. Technical Skill Development</w:t>
            </w:r>
          </w:p>
        </w:tc>
        <w:tc>
          <w:tcPr>
            <w:tcW w:w="18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49C3FC" w14:textId="77777777" w:rsidR="006D153F" w:rsidRPr="006D153F" w:rsidRDefault="006D153F" w:rsidP="006D153F">
            <w:pPr>
              <w:spacing w:after="0" w:line="240" w:lineRule="auto"/>
              <w:rPr>
                <w:rFonts w:ascii="Times New Roman" w:eastAsia="Times New Roman" w:hAnsi="Times New Roman" w:cs="Times New Roman"/>
                <w:sz w:val="20"/>
                <w:szCs w:val="20"/>
              </w:rPr>
            </w:pPr>
            <w:r w:rsidRPr="006D153F">
              <w:rPr>
                <w:rFonts w:ascii="Gisha" w:eastAsia="Times New Roman" w:hAnsi="Gisha" w:cs="Gisha" w:hint="cs"/>
                <w:color w:val="000000"/>
                <w:sz w:val="20"/>
                <w:szCs w:val="20"/>
              </w:rPr>
              <w:t>Performance at exceptional level</w:t>
            </w:r>
          </w:p>
        </w:tc>
        <w:tc>
          <w:tcPr>
            <w:tcW w:w="18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F0731C" w14:textId="77777777" w:rsidR="006D153F" w:rsidRPr="006D153F" w:rsidRDefault="006D153F" w:rsidP="006D153F">
            <w:pPr>
              <w:spacing w:after="0" w:line="240" w:lineRule="auto"/>
              <w:rPr>
                <w:rFonts w:ascii="Times New Roman" w:eastAsia="Times New Roman" w:hAnsi="Times New Roman" w:cs="Times New Roman"/>
                <w:sz w:val="20"/>
                <w:szCs w:val="20"/>
              </w:rPr>
            </w:pPr>
            <w:r w:rsidRPr="006D153F">
              <w:rPr>
                <w:rFonts w:ascii="Gisha" w:eastAsia="Times New Roman" w:hAnsi="Gisha" w:cs="Gisha" w:hint="cs"/>
                <w:color w:val="000000"/>
                <w:sz w:val="20"/>
                <w:szCs w:val="20"/>
              </w:rPr>
              <w:t>Performance at a higher than expected level</w:t>
            </w:r>
          </w:p>
        </w:tc>
        <w:tc>
          <w:tcPr>
            <w:tcW w:w="1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7CEDD5" w14:textId="77777777" w:rsidR="006D153F" w:rsidRPr="006D153F" w:rsidRDefault="006D153F" w:rsidP="006D153F">
            <w:pPr>
              <w:spacing w:after="0" w:line="240" w:lineRule="auto"/>
              <w:rPr>
                <w:rFonts w:ascii="Times New Roman" w:eastAsia="Times New Roman" w:hAnsi="Times New Roman" w:cs="Times New Roman"/>
                <w:sz w:val="20"/>
                <w:szCs w:val="20"/>
              </w:rPr>
            </w:pPr>
            <w:r w:rsidRPr="006D153F">
              <w:rPr>
                <w:rFonts w:ascii="Gisha" w:eastAsia="Times New Roman" w:hAnsi="Gisha" w:cs="Gisha" w:hint="cs"/>
                <w:color w:val="000000"/>
                <w:sz w:val="20"/>
                <w:szCs w:val="20"/>
              </w:rPr>
              <w:t>Performance at expected level</w:t>
            </w:r>
          </w:p>
        </w:tc>
        <w:tc>
          <w:tcPr>
            <w:tcW w:w="21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BCFD76" w14:textId="77777777" w:rsidR="006D153F" w:rsidRPr="006D153F" w:rsidRDefault="006D153F" w:rsidP="006D153F">
            <w:pPr>
              <w:spacing w:after="0" w:line="240" w:lineRule="auto"/>
              <w:rPr>
                <w:rFonts w:ascii="Times New Roman" w:eastAsia="Times New Roman" w:hAnsi="Times New Roman" w:cs="Times New Roman"/>
                <w:sz w:val="20"/>
                <w:szCs w:val="20"/>
              </w:rPr>
            </w:pPr>
            <w:r w:rsidRPr="006D153F">
              <w:rPr>
                <w:rFonts w:ascii="Gisha" w:eastAsia="Times New Roman" w:hAnsi="Gisha" w:cs="Gisha" w:hint="cs"/>
                <w:color w:val="000000"/>
                <w:sz w:val="20"/>
                <w:szCs w:val="20"/>
              </w:rPr>
              <w:t>Performance at minimal level</w:t>
            </w:r>
          </w:p>
        </w:tc>
      </w:tr>
      <w:tr w:rsidR="006D153F" w:rsidRPr="006D153F" w14:paraId="2EF09FEB" w14:textId="77777777" w:rsidTr="006D153F">
        <w:tc>
          <w:tcPr>
            <w:tcW w:w="34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A8DB53" w14:textId="77777777" w:rsidR="006D153F" w:rsidRPr="006D153F" w:rsidRDefault="006D153F" w:rsidP="006D153F">
            <w:pPr>
              <w:spacing w:after="0" w:line="240" w:lineRule="auto"/>
              <w:rPr>
                <w:rFonts w:ascii="Times New Roman" w:eastAsia="Times New Roman" w:hAnsi="Times New Roman" w:cs="Times New Roman"/>
                <w:sz w:val="20"/>
                <w:szCs w:val="20"/>
              </w:rPr>
            </w:pPr>
            <w:r w:rsidRPr="006D153F">
              <w:rPr>
                <w:rFonts w:ascii="Gisha" w:eastAsia="Times New Roman" w:hAnsi="Gisha" w:cs="Gisha" w:hint="cs"/>
                <w:color w:val="000000"/>
                <w:sz w:val="20"/>
                <w:szCs w:val="20"/>
              </w:rPr>
              <w:t>B. Tactical Skill Development</w:t>
            </w:r>
          </w:p>
        </w:tc>
        <w:tc>
          <w:tcPr>
            <w:tcW w:w="18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F2D71F" w14:textId="77777777" w:rsidR="006D153F" w:rsidRPr="006D153F" w:rsidRDefault="006D153F" w:rsidP="006D153F">
            <w:pPr>
              <w:spacing w:after="0" w:line="240" w:lineRule="auto"/>
              <w:rPr>
                <w:rFonts w:ascii="Times New Roman" w:eastAsia="Times New Roman" w:hAnsi="Times New Roman" w:cs="Times New Roman"/>
                <w:sz w:val="20"/>
                <w:szCs w:val="20"/>
              </w:rPr>
            </w:pPr>
            <w:r w:rsidRPr="006D153F">
              <w:rPr>
                <w:rFonts w:ascii="Gisha" w:eastAsia="Times New Roman" w:hAnsi="Gisha" w:cs="Gisha" w:hint="cs"/>
                <w:color w:val="000000"/>
                <w:sz w:val="20"/>
                <w:szCs w:val="20"/>
              </w:rPr>
              <w:t>Always uses strategies to maximize own and others' game performance</w:t>
            </w:r>
          </w:p>
        </w:tc>
        <w:tc>
          <w:tcPr>
            <w:tcW w:w="18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337D2E" w14:textId="77777777" w:rsidR="006D153F" w:rsidRPr="006D153F" w:rsidRDefault="006D153F" w:rsidP="006D153F">
            <w:pPr>
              <w:spacing w:after="0" w:line="240" w:lineRule="auto"/>
              <w:rPr>
                <w:rFonts w:ascii="Times New Roman" w:eastAsia="Times New Roman" w:hAnsi="Times New Roman" w:cs="Times New Roman"/>
                <w:sz w:val="20"/>
                <w:szCs w:val="20"/>
              </w:rPr>
            </w:pPr>
            <w:r w:rsidRPr="006D153F">
              <w:rPr>
                <w:rFonts w:ascii="Gisha" w:eastAsia="Times New Roman" w:hAnsi="Gisha" w:cs="Gisha" w:hint="cs"/>
                <w:color w:val="000000"/>
                <w:sz w:val="20"/>
                <w:szCs w:val="20"/>
              </w:rPr>
              <w:t>Often uses strategies to maximize own and others' game performance</w:t>
            </w:r>
          </w:p>
        </w:tc>
        <w:tc>
          <w:tcPr>
            <w:tcW w:w="1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561B09" w14:textId="77777777" w:rsidR="006D153F" w:rsidRPr="006D153F" w:rsidRDefault="006D153F" w:rsidP="006D153F">
            <w:pPr>
              <w:spacing w:after="0" w:line="240" w:lineRule="auto"/>
              <w:rPr>
                <w:rFonts w:ascii="Times New Roman" w:eastAsia="Times New Roman" w:hAnsi="Times New Roman" w:cs="Times New Roman"/>
                <w:sz w:val="20"/>
                <w:szCs w:val="20"/>
              </w:rPr>
            </w:pPr>
            <w:r w:rsidRPr="006D153F">
              <w:rPr>
                <w:rFonts w:ascii="Gisha" w:eastAsia="Times New Roman" w:hAnsi="Gisha" w:cs="Gisha" w:hint="cs"/>
                <w:color w:val="000000"/>
                <w:sz w:val="20"/>
                <w:szCs w:val="20"/>
              </w:rPr>
              <w:t>Uses strategies to maximize own and others' game performance</w:t>
            </w:r>
          </w:p>
        </w:tc>
        <w:tc>
          <w:tcPr>
            <w:tcW w:w="21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58137E" w14:textId="77777777" w:rsidR="006D153F" w:rsidRPr="006D153F" w:rsidRDefault="006D153F" w:rsidP="006D153F">
            <w:pPr>
              <w:spacing w:after="0" w:line="240" w:lineRule="auto"/>
              <w:rPr>
                <w:rFonts w:ascii="Times New Roman" w:eastAsia="Times New Roman" w:hAnsi="Times New Roman" w:cs="Times New Roman"/>
                <w:sz w:val="20"/>
                <w:szCs w:val="20"/>
              </w:rPr>
            </w:pPr>
            <w:r w:rsidRPr="006D153F">
              <w:rPr>
                <w:rFonts w:ascii="Gisha" w:eastAsia="Times New Roman" w:hAnsi="Gisha" w:cs="Gisha" w:hint="cs"/>
                <w:color w:val="000000"/>
                <w:sz w:val="20"/>
                <w:szCs w:val="20"/>
              </w:rPr>
              <w:t>Attempts to use strategies to enhance own and others' performance</w:t>
            </w:r>
          </w:p>
        </w:tc>
      </w:tr>
      <w:tr w:rsidR="006D153F" w:rsidRPr="006D153F" w14:paraId="0E187405" w14:textId="77777777" w:rsidTr="006D153F">
        <w:tc>
          <w:tcPr>
            <w:tcW w:w="3420" w:type="dxa"/>
            <w:tcBorders>
              <w:top w:val="single" w:sz="4" w:space="0" w:color="000000"/>
              <w:left w:val="single" w:sz="4" w:space="0" w:color="000000"/>
              <w:right w:val="single" w:sz="4" w:space="0" w:color="000000"/>
            </w:tcBorders>
            <w:tcMar>
              <w:top w:w="0" w:type="dxa"/>
              <w:left w:w="108" w:type="dxa"/>
              <w:bottom w:w="0" w:type="dxa"/>
              <w:right w:w="108" w:type="dxa"/>
            </w:tcMar>
            <w:hideMark/>
          </w:tcPr>
          <w:p w14:paraId="6033B75C" w14:textId="77777777" w:rsidR="006D153F" w:rsidRPr="006D153F" w:rsidRDefault="006D153F" w:rsidP="006D153F">
            <w:pPr>
              <w:spacing w:after="0" w:line="240" w:lineRule="auto"/>
              <w:rPr>
                <w:rFonts w:ascii="Times New Roman" w:eastAsia="Times New Roman" w:hAnsi="Times New Roman" w:cs="Times New Roman"/>
                <w:sz w:val="20"/>
                <w:szCs w:val="20"/>
              </w:rPr>
            </w:pPr>
            <w:r w:rsidRPr="006D153F">
              <w:rPr>
                <w:rFonts w:ascii="Gisha" w:eastAsia="Times New Roman" w:hAnsi="Gisha" w:cs="Gisha" w:hint="cs"/>
                <w:color w:val="000000"/>
                <w:sz w:val="20"/>
                <w:szCs w:val="20"/>
              </w:rPr>
              <w:t>C. Personal Growth</w:t>
            </w:r>
          </w:p>
        </w:tc>
        <w:tc>
          <w:tcPr>
            <w:tcW w:w="1890" w:type="dxa"/>
            <w:tcBorders>
              <w:top w:val="single" w:sz="4" w:space="0" w:color="000000"/>
              <w:left w:val="single" w:sz="4" w:space="0" w:color="000000"/>
              <w:right w:val="single" w:sz="4" w:space="0" w:color="000000"/>
            </w:tcBorders>
            <w:tcMar>
              <w:top w:w="0" w:type="dxa"/>
              <w:left w:w="108" w:type="dxa"/>
              <w:bottom w:w="0" w:type="dxa"/>
              <w:right w:w="108" w:type="dxa"/>
            </w:tcMar>
            <w:hideMark/>
          </w:tcPr>
          <w:p w14:paraId="3B0E3F15" w14:textId="77777777" w:rsidR="006D153F" w:rsidRPr="006D153F" w:rsidRDefault="006D153F" w:rsidP="006D153F">
            <w:pPr>
              <w:spacing w:after="0" w:line="240" w:lineRule="auto"/>
              <w:rPr>
                <w:rFonts w:ascii="Times New Roman" w:eastAsia="Times New Roman" w:hAnsi="Times New Roman" w:cs="Times New Roman"/>
                <w:sz w:val="20"/>
                <w:szCs w:val="20"/>
              </w:rPr>
            </w:pPr>
          </w:p>
        </w:tc>
        <w:tc>
          <w:tcPr>
            <w:tcW w:w="1800" w:type="dxa"/>
            <w:tcBorders>
              <w:top w:val="single" w:sz="4" w:space="0" w:color="000000"/>
              <w:left w:val="single" w:sz="4" w:space="0" w:color="000000"/>
              <w:right w:val="single" w:sz="4" w:space="0" w:color="000000"/>
            </w:tcBorders>
            <w:tcMar>
              <w:top w:w="0" w:type="dxa"/>
              <w:left w:w="108" w:type="dxa"/>
              <w:bottom w:w="0" w:type="dxa"/>
              <w:right w:w="108" w:type="dxa"/>
            </w:tcMar>
            <w:hideMark/>
          </w:tcPr>
          <w:p w14:paraId="2C96C95E" w14:textId="77777777" w:rsidR="006D153F" w:rsidRPr="006D153F" w:rsidRDefault="006D153F" w:rsidP="006D153F">
            <w:pPr>
              <w:spacing w:after="0" w:line="240" w:lineRule="auto"/>
              <w:rPr>
                <w:rFonts w:ascii="Times New Roman" w:eastAsia="Times New Roman" w:hAnsi="Times New Roman" w:cs="Times New Roman"/>
                <w:sz w:val="20"/>
                <w:szCs w:val="20"/>
              </w:rPr>
            </w:pPr>
          </w:p>
        </w:tc>
        <w:tc>
          <w:tcPr>
            <w:tcW w:w="1710" w:type="dxa"/>
            <w:tcBorders>
              <w:top w:val="single" w:sz="4" w:space="0" w:color="000000"/>
              <w:left w:val="single" w:sz="4" w:space="0" w:color="000000"/>
              <w:right w:val="single" w:sz="4" w:space="0" w:color="000000"/>
            </w:tcBorders>
            <w:tcMar>
              <w:top w:w="0" w:type="dxa"/>
              <w:left w:w="108" w:type="dxa"/>
              <w:bottom w:w="0" w:type="dxa"/>
              <w:right w:w="108" w:type="dxa"/>
            </w:tcMar>
            <w:hideMark/>
          </w:tcPr>
          <w:p w14:paraId="2FB7F297" w14:textId="77777777" w:rsidR="006D153F" w:rsidRPr="006D153F" w:rsidRDefault="006D153F" w:rsidP="006D153F">
            <w:pPr>
              <w:spacing w:after="0" w:line="240" w:lineRule="auto"/>
              <w:rPr>
                <w:rFonts w:ascii="Times New Roman" w:eastAsia="Times New Roman" w:hAnsi="Times New Roman" w:cs="Times New Roman"/>
                <w:sz w:val="20"/>
                <w:szCs w:val="20"/>
              </w:rPr>
            </w:pPr>
          </w:p>
        </w:tc>
        <w:tc>
          <w:tcPr>
            <w:tcW w:w="2160" w:type="dxa"/>
            <w:tcBorders>
              <w:top w:val="single" w:sz="4" w:space="0" w:color="000000"/>
              <w:left w:val="single" w:sz="4" w:space="0" w:color="000000"/>
              <w:right w:val="single" w:sz="4" w:space="0" w:color="000000"/>
            </w:tcBorders>
            <w:tcMar>
              <w:top w:w="0" w:type="dxa"/>
              <w:left w:w="108" w:type="dxa"/>
              <w:bottom w:w="0" w:type="dxa"/>
              <w:right w:w="108" w:type="dxa"/>
            </w:tcMar>
            <w:hideMark/>
          </w:tcPr>
          <w:p w14:paraId="3EE263B9" w14:textId="77777777" w:rsidR="006D153F" w:rsidRPr="006D153F" w:rsidRDefault="006D153F" w:rsidP="006D153F">
            <w:pPr>
              <w:spacing w:after="240" w:line="240" w:lineRule="auto"/>
              <w:rPr>
                <w:rFonts w:ascii="Times New Roman" w:eastAsia="Times New Roman" w:hAnsi="Times New Roman" w:cs="Times New Roman"/>
                <w:sz w:val="20"/>
                <w:szCs w:val="20"/>
              </w:rPr>
            </w:pPr>
          </w:p>
        </w:tc>
      </w:tr>
      <w:tr w:rsidR="006D153F" w:rsidRPr="006D153F" w14:paraId="5271E9E2" w14:textId="77777777" w:rsidTr="006D153F">
        <w:tc>
          <w:tcPr>
            <w:tcW w:w="3420" w:type="dxa"/>
            <w:tcBorders>
              <w:left w:val="single" w:sz="4" w:space="0" w:color="000000"/>
              <w:right w:val="single" w:sz="4" w:space="0" w:color="000000"/>
            </w:tcBorders>
            <w:tcMar>
              <w:top w:w="0" w:type="dxa"/>
              <w:left w:w="108" w:type="dxa"/>
              <w:bottom w:w="0" w:type="dxa"/>
              <w:right w:w="108" w:type="dxa"/>
            </w:tcMar>
            <w:hideMark/>
          </w:tcPr>
          <w:p w14:paraId="5B27A60D" w14:textId="77777777" w:rsidR="006D153F" w:rsidRDefault="006D153F" w:rsidP="006D153F">
            <w:pPr>
              <w:pStyle w:val="ListParagraph"/>
              <w:numPr>
                <w:ilvl w:val="0"/>
                <w:numId w:val="8"/>
              </w:numPr>
              <w:spacing w:after="0" w:line="240" w:lineRule="auto"/>
              <w:ind w:left="246" w:right="246" w:hanging="180"/>
              <w:textAlignment w:val="baseline"/>
              <w:rPr>
                <w:rFonts w:ascii="Gisha" w:eastAsia="Times New Roman" w:hAnsi="Gisha" w:cs="Gisha"/>
                <w:color w:val="000000"/>
                <w:sz w:val="20"/>
                <w:szCs w:val="20"/>
              </w:rPr>
            </w:pPr>
            <w:r w:rsidRPr="006D153F">
              <w:rPr>
                <w:rFonts w:ascii="Gisha" w:eastAsia="Times New Roman" w:hAnsi="Gisha" w:cs="Gisha" w:hint="cs"/>
                <w:color w:val="000000"/>
                <w:sz w:val="20"/>
                <w:szCs w:val="20"/>
              </w:rPr>
              <w:t>Participation</w:t>
            </w:r>
          </w:p>
          <w:p w14:paraId="1B1A3071" w14:textId="77777777" w:rsidR="006D153F" w:rsidRDefault="006D153F" w:rsidP="006D153F">
            <w:pPr>
              <w:spacing w:after="0" w:line="240" w:lineRule="auto"/>
              <w:ind w:right="246"/>
              <w:textAlignment w:val="baseline"/>
              <w:rPr>
                <w:rFonts w:ascii="Gisha" w:eastAsia="Times New Roman" w:hAnsi="Gisha" w:cs="Gisha"/>
                <w:color w:val="000000"/>
                <w:sz w:val="20"/>
                <w:szCs w:val="20"/>
              </w:rPr>
            </w:pPr>
          </w:p>
          <w:p w14:paraId="56C13238" w14:textId="77777777" w:rsidR="006D153F" w:rsidRDefault="006D153F" w:rsidP="006D153F">
            <w:pPr>
              <w:spacing w:after="0" w:line="240" w:lineRule="auto"/>
              <w:ind w:right="246"/>
              <w:textAlignment w:val="baseline"/>
              <w:rPr>
                <w:rFonts w:ascii="Gisha" w:eastAsia="Times New Roman" w:hAnsi="Gisha" w:cs="Gisha"/>
                <w:color w:val="000000"/>
                <w:sz w:val="20"/>
                <w:szCs w:val="20"/>
              </w:rPr>
            </w:pPr>
          </w:p>
          <w:p w14:paraId="4CB08002" w14:textId="77777777" w:rsidR="006D153F" w:rsidRDefault="006D153F" w:rsidP="006D153F">
            <w:pPr>
              <w:spacing w:after="0" w:line="240" w:lineRule="auto"/>
              <w:ind w:right="246"/>
              <w:textAlignment w:val="baseline"/>
              <w:rPr>
                <w:rFonts w:ascii="Gisha" w:eastAsia="Times New Roman" w:hAnsi="Gisha" w:cs="Gisha"/>
                <w:color w:val="000000"/>
                <w:sz w:val="20"/>
                <w:szCs w:val="20"/>
              </w:rPr>
            </w:pPr>
          </w:p>
          <w:p w14:paraId="2A2BBB9F" w14:textId="77777777" w:rsidR="006D153F" w:rsidRPr="006D153F" w:rsidRDefault="006D153F" w:rsidP="006D153F">
            <w:pPr>
              <w:spacing w:after="0" w:line="240" w:lineRule="auto"/>
              <w:ind w:right="246"/>
              <w:textAlignment w:val="baseline"/>
              <w:rPr>
                <w:rFonts w:ascii="Gisha" w:eastAsia="Times New Roman" w:hAnsi="Gisha" w:cs="Gisha"/>
                <w:color w:val="000000"/>
                <w:sz w:val="20"/>
                <w:szCs w:val="20"/>
              </w:rPr>
            </w:pPr>
          </w:p>
        </w:tc>
        <w:tc>
          <w:tcPr>
            <w:tcW w:w="1890" w:type="dxa"/>
            <w:tcBorders>
              <w:left w:val="single" w:sz="4" w:space="0" w:color="000000"/>
              <w:right w:val="single" w:sz="4" w:space="0" w:color="000000"/>
            </w:tcBorders>
            <w:tcMar>
              <w:top w:w="0" w:type="dxa"/>
              <w:left w:w="108" w:type="dxa"/>
              <w:bottom w:w="0" w:type="dxa"/>
              <w:right w:w="108" w:type="dxa"/>
            </w:tcMar>
            <w:hideMark/>
          </w:tcPr>
          <w:p w14:paraId="6AC99601" w14:textId="77777777" w:rsidR="006D153F" w:rsidRPr="006D153F" w:rsidRDefault="006D153F" w:rsidP="006D153F">
            <w:pPr>
              <w:spacing w:after="0" w:line="240" w:lineRule="auto"/>
              <w:rPr>
                <w:rFonts w:ascii="Times New Roman" w:eastAsia="Times New Roman" w:hAnsi="Times New Roman" w:cs="Times New Roman"/>
                <w:sz w:val="20"/>
                <w:szCs w:val="20"/>
              </w:rPr>
            </w:pPr>
            <w:r w:rsidRPr="006D153F">
              <w:rPr>
                <w:rFonts w:ascii="Gisha" w:eastAsia="Times New Roman" w:hAnsi="Gisha" w:cs="Gisha" w:hint="cs"/>
                <w:color w:val="000000"/>
                <w:sz w:val="20"/>
                <w:szCs w:val="20"/>
              </w:rPr>
              <w:t>Shows maximum effort and an enthusiastic attitude</w:t>
            </w:r>
          </w:p>
        </w:tc>
        <w:tc>
          <w:tcPr>
            <w:tcW w:w="1800" w:type="dxa"/>
            <w:tcBorders>
              <w:left w:val="single" w:sz="4" w:space="0" w:color="000000"/>
              <w:right w:val="single" w:sz="4" w:space="0" w:color="000000"/>
            </w:tcBorders>
            <w:tcMar>
              <w:top w:w="0" w:type="dxa"/>
              <w:left w:w="108" w:type="dxa"/>
              <w:bottom w:w="0" w:type="dxa"/>
              <w:right w:w="108" w:type="dxa"/>
            </w:tcMar>
            <w:hideMark/>
          </w:tcPr>
          <w:p w14:paraId="528C9CFF" w14:textId="77777777" w:rsidR="006D153F" w:rsidRPr="006D153F" w:rsidRDefault="006D153F" w:rsidP="006D153F">
            <w:pPr>
              <w:spacing w:after="0" w:line="240" w:lineRule="auto"/>
              <w:rPr>
                <w:rFonts w:ascii="Times New Roman" w:eastAsia="Times New Roman" w:hAnsi="Times New Roman" w:cs="Times New Roman"/>
                <w:sz w:val="20"/>
                <w:szCs w:val="20"/>
              </w:rPr>
            </w:pPr>
            <w:r w:rsidRPr="006D153F">
              <w:rPr>
                <w:rFonts w:ascii="Gisha" w:eastAsia="Times New Roman" w:hAnsi="Gisha" w:cs="Gisha" w:hint="cs"/>
                <w:color w:val="000000"/>
                <w:sz w:val="20"/>
                <w:szCs w:val="20"/>
              </w:rPr>
              <w:t>Shows strong effort and a positive attitude</w:t>
            </w:r>
          </w:p>
        </w:tc>
        <w:tc>
          <w:tcPr>
            <w:tcW w:w="1710" w:type="dxa"/>
            <w:tcBorders>
              <w:left w:val="single" w:sz="4" w:space="0" w:color="000000"/>
              <w:right w:val="single" w:sz="4" w:space="0" w:color="000000"/>
            </w:tcBorders>
            <w:tcMar>
              <w:top w:w="0" w:type="dxa"/>
              <w:left w:w="108" w:type="dxa"/>
              <w:bottom w:w="0" w:type="dxa"/>
              <w:right w:w="108" w:type="dxa"/>
            </w:tcMar>
            <w:hideMark/>
          </w:tcPr>
          <w:p w14:paraId="776FCD8E" w14:textId="77777777" w:rsidR="006D153F" w:rsidRPr="006D153F" w:rsidRDefault="006D153F" w:rsidP="006D153F">
            <w:pPr>
              <w:spacing w:after="0" w:line="240" w:lineRule="auto"/>
              <w:rPr>
                <w:rFonts w:ascii="Times New Roman" w:eastAsia="Times New Roman" w:hAnsi="Times New Roman" w:cs="Times New Roman"/>
                <w:sz w:val="20"/>
                <w:szCs w:val="20"/>
              </w:rPr>
            </w:pPr>
            <w:r w:rsidRPr="006D153F">
              <w:rPr>
                <w:rFonts w:ascii="Gisha" w:eastAsia="Times New Roman" w:hAnsi="Gisha" w:cs="Gisha" w:hint="cs"/>
                <w:color w:val="000000"/>
                <w:sz w:val="20"/>
                <w:szCs w:val="20"/>
              </w:rPr>
              <w:t>Shows acceptable effort and attitude </w:t>
            </w:r>
          </w:p>
        </w:tc>
        <w:tc>
          <w:tcPr>
            <w:tcW w:w="2160" w:type="dxa"/>
            <w:tcBorders>
              <w:left w:val="single" w:sz="4" w:space="0" w:color="000000"/>
              <w:right w:val="single" w:sz="4" w:space="0" w:color="000000"/>
            </w:tcBorders>
            <w:tcMar>
              <w:top w:w="0" w:type="dxa"/>
              <w:left w:w="108" w:type="dxa"/>
              <w:bottom w:w="0" w:type="dxa"/>
              <w:right w:w="108" w:type="dxa"/>
            </w:tcMar>
            <w:hideMark/>
          </w:tcPr>
          <w:p w14:paraId="172DC882" w14:textId="77777777" w:rsidR="006D153F" w:rsidRPr="006D153F" w:rsidRDefault="006D153F" w:rsidP="006D153F">
            <w:pPr>
              <w:spacing w:after="0" w:line="240" w:lineRule="auto"/>
              <w:rPr>
                <w:rFonts w:ascii="Times New Roman" w:eastAsia="Times New Roman" w:hAnsi="Times New Roman" w:cs="Times New Roman"/>
                <w:sz w:val="20"/>
                <w:szCs w:val="20"/>
              </w:rPr>
            </w:pPr>
            <w:r w:rsidRPr="006D153F">
              <w:rPr>
                <w:rFonts w:ascii="Gisha" w:eastAsia="Times New Roman" w:hAnsi="Gisha" w:cs="Gisha" w:hint="cs"/>
                <w:color w:val="000000"/>
                <w:sz w:val="20"/>
                <w:szCs w:val="20"/>
              </w:rPr>
              <w:t>Shows limited effort and poor attitude</w:t>
            </w:r>
          </w:p>
        </w:tc>
      </w:tr>
      <w:tr w:rsidR="006D153F" w:rsidRPr="006D153F" w14:paraId="4AF3B7A4" w14:textId="77777777" w:rsidTr="006D153F">
        <w:tc>
          <w:tcPr>
            <w:tcW w:w="3420" w:type="dxa"/>
            <w:tcBorders>
              <w:left w:val="single" w:sz="4" w:space="0" w:color="000000"/>
              <w:right w:val="single" w:sz="4" w:space="0" w:color="000000"/>
            </w:tcBorders>
            <w:tcMar>
              <w:top w:w="0" w:type="dxa"/>
              <w:left w:w="108" w:type="dxa"/>
              <w:bottom w:w="0" w:type="dxa"/>
              <w:right w:w="108" w:type="dxa"/>
            </w:tcMar>
            <w:hideMark/>
          </w:tcPr>
          <w:p w14:paraId="772667F4" w14:textId="77777777" w:rsidR="006D153F" w:rsidRPr="006D153F" w:rsidRDefault="006D153F" w:rsidP="006D153F">
            <w:pPr>
              <w:pStyle w:val="ListParagraph"/>
              <w:numPr>
                <w:ilvl w:val="0"/>
                <w:numId w:val="8"/>
              </w:numPr>
              <w:spacing w:after="0" w:line="240" w:lineRule="auto"/>
              <w:ind w:left="246" w:hanging="180"/>
              <w:textAlignment w:val="baseline"/>
              <w:rPr>
                <w:rFonts w:ascii="Gisha" w:eastAsia="Times New Roman" w:hAnsi="Gisha" w:cs="Gisha"/>
                <w:color w:val="000000"/>
                <w:sz w:val="20"/>
                <w:szCs w:val="20"/>
              </w:rPr>
            </w:pPr>
            <w:r w:rsidRPr="006D153F">
              <w:rPr>
                <w:rFonts w:ascii="Gisha" w:eastAsia="Times New Roman" w:hAnsi="Gisha" w:cs="Gisha" w:hint="cs"/>
                <w:color w:val="000000"/>
                <w:sz w:val="20"/>
                <w:szCs w:val="20"/>
              </w:rPr>
              <w:t>Leadership, Teamwork, Fair Play</w:t>
            </w:r>
          </w:p>
        </w:tc>
        <w:tc>
          <w:tcPr>
            <w:tcW w:w="1890" w:type="dxa"/>
            <w:tcBorders>
              <w:left w:val="single" w:sz="4" w:space="0" w:color="000000"/>
              <w:right w:val="single" w:sz="4" w:space="0" w:color="000000"/>
            </w:tcBorders>
            <w:tcMar>
              <w:top w:w="0" w:type="dxa"/>
              <w:left w:w="108" w:type="dxa"/>
              <w:bottom w:w="0" w:type="dxa"/>
              <w:right w:w="108" w:type="dxa"/>
            </w:tcMar>
            <w:hideMark/>
          </w:tcPr>
          <w:p w14:paraId="176EE837" w14:textId="77777777" w:rsidR="006D153F" w:rsidRPr="006D153F" w:rsidRDefault="006D153F" w:rsidP="006D153F">
            <w:pPr>
              <w:spacing w:after="0" w:line="240" w:lineRule="auto"/>
              <w:rPr>
                <w:rFonts w:ascii="Times New Roman" w:eastAsia="Times New Roman" w:hAnsi="Times New Roman" w:cs="Times New Roman"/>
                <w:sz w:val="20"/>
                <w:szCs w:val="20"/>
              </w:rPr>
            </w:pPr>
            <w:r w:rsidRPr="006D153F">
              <w:rPr>
                <w:rFonts w:ascii="Gisha" w:eastAsia="Times New Roman" w:hAnsi="Gisha" w:cs="Gisha" w:hint="cs"/>
                <w:color w:val="000000"/>
                <w:sz w:val="20"/>
                <w:szCs w:val="20"/>
              </w:rPr>
              <w:t>Always behaves respectfully, includes others, contributes positively to the success of the class</w:t>
            </w:r>
          </w:p>
        </w:tc>
        <w:tc>
          <w:tcPr>
            <w:tcW w:w="1800" w:type="dxa"/>
            <w:tcBorders>
              <w:left w:val="single" w:sz="4" w:space="0" w:color="000000"/>
              <w:right w:val="single" w:sz="4" w:space="0" w:color="000000"/>
            </w:tcBorders>
            <w:tcMar>
              <w:top w:w="0" w:type="dxa"/>
              <w:left w:w="108" w:type="dxa"/>
              <w:bottom w:w="0" w:type="dxa"/>
              <w:right w:w="108" w:type="dxa"/>
            </w:tcMar>
            <w:hideMark/>
          </w:tcPr>
          <w:p w14:paraId="14CF411A" w14:textId="77777777" w:rsidR="006D153F" w:rsidRPr="006D153F" w:rsidRDefault="006D153F" w:rsidP="006D153F">
            <w:pPr>
              <w:spacing w:after="0" w:line="240" w:lineRule="auto"/>
              <w:rPr>
                <w:rFonts w:ascii="Times New Roman" w:eastAsia="Times New Roman" w:hAnsi="Times New Roman" w:cs="Times New Roman"/>
                <w:sz w:val="20"/>
                <w:szCs w:val="20"/>
              </w:rPr>
            </w:pPr>
            <w:r w:rsidRPr="006D153F">
              <w:rPr>
                <w:rFonts w:ascii="Gisha" w:eastAsia="Times New Roman" w:hAnsi="Gisha" w:cs="Gisha" w:hint="cs"/>
                <w:color w:val="000000"/>
                <w:sz w:val="20"/>
                <w:szCs w:val="20"/>
              </w:rPr>
              <w:t>Often behaves respectfully, includes others, contributes to the success of the class</w:t>
            </w:r>
          </w:p>
        </w:tc>
        <w:tc>
          <w:tcPr>
            <w:tcW w:w="1710" w:type="dxa"/>
            <w:tcBorders>
              <w:left w:val="single" w:sz="4" w:space="0" w:color="000000"/>
              <w:right w:val="single" w:sz="4" w:space="0" w:color="000000"/>
            </w:tcBorders>
            <w:tcMar>
              <w:top w:w="0" w:type="dxa"/>
              <w:left w:w="108" w:type="dxa"/>
              <w:bottom w:w="0" w:type="dxa"/>
              <w:right w:w="108" w:type="dxa"/>
            </w:tcMar>
            <w:hideMark/>
          </w:tcPr>
          <w:p w14:paraId="6E0141FB" w14:textId="77777777" w:rsidR="006D153F" w:rsidRPr="006D153F" w:rsidRDefault="006D153F" w:rsidP="006D153F">
            <w:pPr>
              <w:spacing w:after="0" w:line="240" w:lineRule="auto"/>
              <w:rPr>
                <w:rFonts w:ascii="Times New Roman" w:eastAsia="Times New Roman" w:hAnsi="Times New Roman" w:cs="Times New Roman"/>
                <w:sz w:val="20"/>
                <w:szCs w:val="20"/>
              </w:rPr>
            </w:pPr>
            <w:r w:rsidRPr="006D153F">
              <w:rPr>
                <w:rFonts w:ascii="Gisha" w:eastAsia="Times New Roman" w:hAnsi="Gisha" w:cs="Gisha" w:hint="cs"/>
                <w:color w:val="000000"/>
                <w:sz w:val="20"/>
                <w:szCs w:val="20"/>
              </w:rPr>
              <w:t>Usually behaves respectfully, interacts with others, does not interfere with the success of the class </w:t>
            </w:r>
          </w:p>
        </w:tc>
        <w:tc>
          <w:tcPr>
            <w:tcW w:w="2160" w:type="dxa"/>
            <w:tcBorders>
              <w:left w:val="single" w:sz="4" w:space="0" w:color="000000"/>
              <w:right w:val="single" w:sz="4" w:space="0" w:color="000000"/>
            </w:tcBorders>
            <w:tcMar>
              <w:top w:w="0" w:type="dxa"/>
              <w:left w:w="108" w:type="dxa"/>
              <w:bottom w:w="0" w:type="dxa"/>
              <w:right w:w="108" w:type="dxa"/>
            </w:tcMar>
            <w:hideMark/>
          </w:tcPr>
          <w:p w14:paraId="414D3B96" w14:textId="77777777" w:rsidR="006D153F" w:rsidRPr="006D153F" w:rsidRDefault="006D153F" w:rsidP="006D153F">
            <w:pPr>
              <w:spacing w:after="0" w:line="240" w:lineRule="auto"/>
              <w:rPr>
                <w:rFonts w:ascii="Times New Roman" w:eastAsia="Times New Roman" w:hAnsi="Times New Roman" w:cs="Times New Roman"/>
                <w:sz w:val="20"/>
                <w:szCs w:val="20"/>
              </w:rPr>
            </w:pPr>
            <w:r w:rsidRPr="006D153F">
              <w:rPr>
                <w:rFonts w:ascii="Gisha" w:eastAsia="Times New Roman" w:hAnsi="Gisha" w:cs="Gisha" w:hint="cs"/>
                <w:color w:val="000000"/>
                <w:sz w:val="20"/>
                <w:szCs w:val="20"/>
              </w:rPr>
              <w:t>Sometimes behaves respectfully, interacts with others, interferes with the success of the class</w:t>
            </w:r>
          </w:p>
        </w:tc>
      </w:tr>
      <w:tr w:rsidR="006D153F" w:rsidRPr="006D153F" w14:paraId="5B6ECBA5" w14:textId="77777777" w:rsidTr="006D153F">
        <w:tc>
          <w:tcPr>
            <w:tcW w:w="3420" w:type="dxa"/>
            <w:tcBorders>
              <w:left w:val="single" w:sz="4" w:space="0" w:color="000000"/>
              <w:bottom w:val="single" w:sz="4" w:space="0" w:color="000000"/>
              <w:right w:val="single" w:sz="4" w:space="0" w:color="000000"/>
            </w:tcBorders>
            <w:tcMar>
              <w:top w:w="0" w:type="dxa"/>
              <w:left w:w="108" w:type="dxa"/>
              <w:bottom w:w="0" w:type="dxa"/>
              <w:right w:w="108" w:type="dxa"/>
            </w:tcMar>
            <w:hideMark/>
          </w:tcPr>
          <w:p w14:paraId="02D8F9BB" w14:textId="77777777" w:rsidR="006D153F" w:rsidRPr="006D153F" w:rsidRDefault="006D153F" w:rsidP="006D153F">
            <w:pPr>
              <w:spacing w:after="0" w:line="240" w:lineRule="auto"/>
              <w:rPr>
                <w:rFonts w:ascii="Times New Roman" w:eastAsia="Times New Roman" w:hAnsi="Times New Roman" w:cs="Times New Roman"/>
                <w:sz w:val="20"/>
                <w:szCs w:val="20"/>
              </w:rPr>
            </w:pPr>
          </w:p>
          <w:p w14:paraId="58F124AB" w14:textId="77777777" w:rsidR="006D153F" w:rsidRPr="006D153F" w:rsidRDefault="006D153F" w:rsidP="006D153F">
            <w:pPr>
              <w:pStyle w:val="ListParagraph"/>
              <w:numPr>
                <w:ilvl w:val="0"/>
                <w:numId w:val="8"/>
              </w:numPr>
              <w:spacing w:after="0" w:line="240" w:lineRule="auto"/>
              <w:ind w:left="246" w:hanging="246"/>
              <w:textAlignment w:val="baseline"/>
              <w:rPr>
                <w:rFonts w:ascii="Gisha" w:eastAsia="Times New Roman" w:hAnsi="Gisha" w:cs="Gisha"/>
                <w:color w:val="000000"/>
                <w:sz w:val="20"/>
                <w:szCs w:val="20"/>
              </w:rPr>
            </w:pPr>
            <w:r w:rsidRPr="006D153F">
              <w:rPr>
                <w:rFonts w:ascii="Gisha" w:eastAsia="Times New Roman" w:hAnsi="Gisha" w:cs="Gisha" w:hint="cs"/>
                <w:color w:val="000000"/>
                <w:sz w:val="20"/>
                <w:szCs w:val="20"/>
              </w:rPr>
              <w:t>Fitness</w:t>
            </w:r>
          </w:p>
        </w:tc>
        <w:tc>
          <w:tcPr>
            <w:tcW w:w="1890" w:type="dxa"/>
            <w:tcBorders>
              <w:left w:val="single" w:sz="4" w:space="0" w:color="000000"/>
              <w:bottom w:val="single" w:sz="4" w:space="0" w:color="000000"/>
              <w:right w:val="single" w:sz="4" w:space="0" w:color="000000"/>
            </w:tcBorders>
            <w:tcMar>
              <w:top w:w="0" w:type="dxa"/>
              <w:left w:w="108" w:type="dxa"/>
              <w:bottom w:w="0" w:type="dxa"/>
              <w:right w:w="108" w:type="dxa"/>
            </w:tcMar>
            <w:hideMark/>
          </w:tcPr>
          <w:p w14:paraId="361894A2" w14:textId="77777777" w:rsidR="006D153F" w:rsidRPr="006D153F" w:rsidRDefault="006D153F" w:rsidP="006D153F">
            <w:pPr>
              <w:spacing w:after="0" w:line="240" w:lineRule="auto"/>
              <w:rPr>
                <w:rFonts w:ascii="Times New Roman" w:eastAsia="Times New Roman" w:hAnsi="Times New Roman" w:cs="Times New Roman"/>
                <w:sz w:val="20"/>
                <w:szCs w:val="20"/>
              </w:rPr>
            </w:pPr>
          </w:p>
          <w:p w14:paraId="680AD388" w14:textId="77777777" w:rsidR="006D153F" w:rsidRPr="006D153F" w:rsidRDefault="006D153F" w:rsidP="006D153F">
            <w:pPr>
              <w:spacing w:after="0" w:line="240" w:lineRule="auto"/>
              <w:rPr>
                <w:rFonts w:ascii="Times New Roman" w:eastAsia="Times New Roman" w:hAnsi="Times New Roman" w:cs="Times New Roman"/>
                <w:sz w:val="20"/>
                <w:szCs w:val="20"/>
              </w:rPr>
            </w:pPr>
            <w:r w:rsidRPr="006D153F">
              <w:rPr>
                <w:rFonts w:ascii="Gisha" w:eastAsia="Times New Roman" w:hAnsi="Gisha" w:cs="Gisha" w:hint="cs"/>
                <w:color w:val="000000"/>
                <w:sz w:val="20"/>
                <w:szCs w:val="20"/>
              </w:rPr>
              <w:t>Exceptional fitness</w:t>
            </w:r>
          </w:p>
        </w:tc>
        <w:tc>
          <w:tcPr>
            <w:tcW w:w="1800" w:type="dxa"/>
            <w:tcBorders>
              <w:left w:val="single" w:sz="4" w:space="0" w:color="000000"/>
              <w:bottom w:val="single" w:sz="4" w:space="0" w:color="000000"/>
              <w:right w:val="single" w:sz="4" w:space="0" w:color="000000"/>
            </w:tcBorders>
            <w:tcMar>
              <w:top w:w="0" w:type="dxa"/>
              <w:left w:w="108" w:type="dxa"/>
              <w:bottom w:w="0" w:type="dxa"/>
              <w:right w:w="108" w:type="dxa"/>
            </w:tcMar>
            <w:hideMark/>
          </w:tcPr>
          <w:p w14:paraId="0261E998" w14:textId="77777777" w:rsidR="006D153F" w:rsidRPr="006D153F" w:rsidRDefault="006D153F" w:rsidP="006D153F">
            <w:pPr>
              <w:spacing w:after="0" w:line="240" w:lineRule="auto"/>
              <w:rPr>
                <w:rFonts w:ascii="Times New Roman" w:eastAsia="Times New Roman" w:hAnsi="Times New Roman" w:cs="Times New Roman"/>
                <w:sz w:val="20"/>
                <w:szCs w:val="20"/>
              </w:rPr>
            </w:pPr>
          </w:p>
          <w:p w14:paraId="014B0FE4" w14:textId="77777777" w:rsidR="006D153F" w:rsidRPr="006D153F" w:rsidRDefault="006D153F" w:rsidP="006D153F">
            <w:pPr>
              <w:spacing w:after="0" w:line="240" w:lineRule="auto"/>
              <w:rPr>
                <w:rFonts w:ascii="Times New Roman" w:eastAsia="Times New Roman" w:hAnsi="Times New Roman" w:cs="Times New Roman"/>
                <w:sz w:val="20"/>
                <w:szCs w:val="20"/>
              </w:rPr>
            </w:pPr>
            <w:r w:rsidRPr="006D153F">
              <w:rPr>
                <w:rFonts w:ascii="Gisha" w:eastAsia="Times New Roman" w:hAnsi="Gisha" w:cs="Gisha" w:hint="cs"/>
                <w:color w:val="000000"/>
                <w:sz w:val="20"/>
                <w:szCs w:val="20"/>
              </w:rPr>
              <w:t>High level of fitness</w:t>
            </w:r>
          </w:p>
        </w:tc>
        <w:tc>
          <w:tcPr>
            <w:tcW w:w="1710" w:type="dxa"/>
            <w:tcBorders>
              <w:left w:val="single" w:sz="4" w:space="0" w:color="000000"/>
              <w:bottom w:val="single" w:sz="4" w:space="0" w:color="000000"/>
              <w:right w:val="single" w:sz="4" w:space="0" w:color="000000"/>
            </w:tcBorders>
            <w:tcMar>
              <w:top w:w="0" w:type="dxa"/>
              <w:left w:w="108" w:type="dxa"/>
              <w:bottom w:w="0" w:type="dxa"/>
              <w:right w:w="108" w:type="dxa"/>
            </w:tcMar>
            <w:hideMark/>
          </w:tcPr>
          <w:p w14:paraId="37AD3CA0" w14:textId="77777777" w:rsidR="006D153F" w:rsidRPr="006D153F" w:rsidRDefault="006D153F" w:rsidP="006D153F">
            <w:pPr>
              <w:spacing w:after="0" w:line="240" w:lineRule="auto"/>
              <w:rPr>
                <w:rFonts w:ascii="Times New Roman" w:eastAsia="Times New Roman" w:hAnsi="Times New Roman" w:cs="Times New Roman"/>
                <w:sz w:val="20"/>
                <w:szCs w:val="20"/>
              </w:rPr>
            </w:pPr>
          </w:p>
          <w:p w14:paraId="0BFBA9B4" w14:textId="77777777" w:rsidR="006D153F" w:rsidRPr="006D153F" w:rsidRDefault="006D153F" w:rsidP="006D153F">
            <w:pPr>
              <w:spacing w:after="0" w:line="240" w:lineRule="auto"/>
              <w:rPr>
                <w:rFonts w:ascii="Times New Roman" w:eastAsia="Times New Roman" w:hAnsi="Times New Roman" w:cs="Times New Roman"/>
                <w:sz w:val="20"/>
                <w:szCs w:val="20"/>
              </w:rPr>
            </w:pPr>
            <w:r w:rsidRPr="006D153F">
              <w:rPr>
                <w:rFonts w:ascii="Gisha" w:eastAsia="Times New Roman" w:hAnsi="Gisha" w:cs="Gisha" w:hint="cs"/>
                <w:color w:val="000000"/>
                <w:sz w:val="20"/>
                <w:szCs w:val="20"/>
              </w:rPr>
              <w:t>Appropriate level of fitness</w:t>
            </w:r>
          </w:p>
        </w:tc>
        <w:tc>
          <w:tcPr>
            <w:tcW w:w="2160" w:type="dxa"/>
            <w:tcBorders>
              <w:left w:val="single" w:sz="4" w:space="0" w:color="000000"/>
              <w:bottom w:val="single" w:sz="4" w:space="0" w:color="000000"/>
              <w:right w:val="single" w:sz="4" w:space="0" w:color="000000"/>
            </w:tcBorders>
            <w:tcMar>
              <w:top w:w="0" w:type="dxa"/>
              <w:left w:w="108" w:type="dxa"/>
              <w:bottom w:w="0" w:type="dxa"/>
              <w:right w:w="108" w:type="dxa"/>
            </w:tcMar>
            <w:hideMark/>
          </w:tcPr>
          <w:p w14:paraId="50AA0E1F" w14:textId="77777777" w:rsidR="006D153F" w:rsidRPr="006D153F" w:rsidRDefault="006D153F" w:rsidP="006D153F">
            <w:pPr>
              <w:spacing w:after="0" w:line="240" w:lineRule="auto"/>
              <w:rPr>
                <w:rFonts w:ascii="Times New Roman" w:eastAsia="Times New Roman" w:hAnsi="Times New Roman" w:cs="Times New Roman"/>
                <w:sz w:val="20"/>
                <w:szCs w:val="20"/>
              </w:rPr>
            </w:pPr>
          </w:p>
          <w:p w14:paraId="26EC89CA" w14:textId="77777777" w:rsidR="006D153F" w:rsidRPr="006D153F" w:rsidRDefault="006D153F" w:rsidP="006D153F">
            <w:pPr>
              <w:spacing w:after="0" w:line="240" w:lineRule="auto"/>
              <w:rPr>
                <w:rFonts w:ascii="Times New Roman" w:eastAsia="Times New Roman" w:hAnsi="Times New Roman" w:cs="Times New Roman"/>
                <w:sz w:val="20"/>
                <w:szCs w:val="20"/>
              </w:rPr>
            </w:pPr>
            <w:r w:rsidRPr="006D153F">
              <w:rPr>
                <w:rFonts w:ascii="Gisha" w:eastAsia="Times New Roman" w:hAnsi="Gisha" w:cs="Gisha" w:hint="cs"/>
                <w:color w:val="000000"/>
                <w:sz w:val="20"/>
                <w:szCs w:val="20"/>
              </w:rPr>
              <w:t>Functional level of fitness</w:t>
            </w:r>
          </w:p>
        </w:tc>
      </w:tr>
    </w:tbl>
    <w:p w14:paraId="44875ACC" w14:textId="77777777" w:rsidR="006D153F" w:rsidRPr="006D153F" w:rsidRDefault="006D153F" w:rsidP="006D153F">
      <w:pPr>
        <w:spacing w:after="0" w:line="240" w:lineRule="auto"/>
        <w:rPr>
          <w:rFonts w:ascii="Times New Roman" w:eastAsia="Times New Roman" w:hAnsi="Times New Roman" w:cs="Times New Roman"/>
        </w:rPr>
      </w:pPr>
    </w:p>
    <w:p w14:paraId="17B3267E" w14:textId="77777777" w:rsidR="006D153F" w:rsidRDefault="006D153F" w:rsidP="006D153F">
      <w:pPr>
        <w:spacing w:after="0" w:line="240" w:lineRule="auto"/>
        <w:rPr>
          <w:rFonts w:ascii="Times New Roman" w:eastAsia="Times New Roman" w:hAnsi="Times New Roman" w:cs="Times New Roman"/>
          <w:sz w:val="24"/>
          <w:szCs w:val="24"/>
        </w:rPr>
      </w:pPr>
    </w:p>
    <w:p w14:paraId="4ED87635" w14:textId="77777777" w:rsidR="00253781" w:rsidRPr="006D153F" w:rsidRDefault="00253781" w:rsidP="006D153F">
      <w:pPr>
        <w:spacing w:after="0" w:line="240" w:lineRule="auto"/>
        <w:rPr>
          <w:rFonts w:ascii="Times New Roman" w:eastAsia="Times New Roman" w:hAnsi="Times New Roman" w:cs="Times New Roman"/>
          <w:sz w:val="24"/>
          <w:szCs w:val="24"/>
        </w:rPr>
      </w:pPr>
    </w:p>
    <w:tbl>
      <w:tblPr>
        <w:tblW w:w="0" w:type="auto"/>
        <w:tblInd w:w="-630" w:type="dxa"/>
        <w:tblCellMar>
          <w:top w:w="15" w:type="dxa"/>
          <w:left w:w="15" w:type="dxa"/>
          <w:bottom w:w="15" w:type="dxa"/>
          <w:right w:w="15" w:type="dxa"/>
        </w:tblCellMar>
        <w:tblLook w:val="04A0" w:firstRow="1" w:lastRow="0" w:firstColumn="1" w:lastColumn="0" w:noHBand="0" w:noVBand="1"/>
      </w:tblPr>
      <w:tblGrid>
        <w:gridCol w:w="9990"/>
      </w:tblGrid>
      <w:tr w:rsidR="001A3CF5" w:rsidRPr="006D153F" w14:paraId="26CEF734" w14:textId="77777777" w:rsidTr="001A3CF5">
        <w:tc>
          <w:tcPr>
            <w:tcW w:w="0" w:type="auto"/>
            <w:tcMar>
              <w:top w:w="0" w:type="dxa"/>
              <w:left w:w="115" w:type="dxa"/>
              <w:bottom w:w="0" w:type="dxa"/>
              <w:right w:w="115" w:type="dxa"/>
            </w:tcMar>
            <w:hideMark/>
          </w:tcPr>
          <w:p w14:paraId="613B9F33" w14:textId="77777777" w:rsidR="001A3CF5" w:rsidRPr="006D153F" w:rsidRDefault="001A3CF5" w:rsidP="00FA6348">
            <w:pPr>
              <w:spacing w:after="0" w:line="240" w:lineRule="auto"/>
              <w:ind w:hanging="19"/>
              <w:rPr>
                <w:rFonts w:ascii="Times New Roman" w:eastAsia="Times New Roman" w:hAnsi="Times New Roman" w:cs="Times New Roman"/>
                <w:sz w:val="24"/>
                <w:szCs w:val="24"/>
              </w:rPr>
            </w:pPr>
          </w:p>
          <w:p w14:paraId="47576076" w14:textId="77777777" w:rsidR="001A3CF5" w:rsidRDefault="001A3CF5" w:rsidP="00FA6348">
            <w:pPr>
              <w:spacing w:after="0" w:line="240" w:lineRule="auto"/>
              <w:ind w:hanging="19"/>
              <w:jc w:val="both"/>
              <w:rPr>
                <w:rFonts w:ascii="Trebuchet MS" w:eastAsia="Times New Roman" w:hAnsi="Trebuchet MS" w:cs="Times New Roman"/>
                <w:color w:val="000000"/>
                <w:sz w:val="19"/>
                <w:szCs w:val="19"/>
              </w:rPr>
            </w:pPr>
            <w:r w:rsidRPr="006D153F">
              <w:rPr>
                <w:rFonts w:ascii="Trebuchet MS" w:eastAsia="Times New Roman" w:hAnsi="Trebuchet MS" w:cs="Times New Roman"/>
                <w:color w:val="000000"/>
                <w:sz w:val="19"/>
                <w:szCs w:val="19"/>
              </w:rPr>
              <w:t>Work Ethic Performance Scale</w:t>
            </w:r>
          </w:p>
          <w:p w14:paraId="7E1C6F26" w14:textId="77777777" w:rsidR="001A3CF5" w:rsidRPr="006D153F" w:rsidRDefault="001A3CF5" w:rsidP="00FA6348">
            <w:pPr>
              <w:spacing w:after="0" w:line="240" w:lineRule="auto"/>
              <w:ind w:hanging="19"/>
              <w:jc w:val="both"/>
              <w:rPr>
                <w:rFonts w:ascii="Times New Roman" w:eastAsia="Times New Roman" w:hAnsi="Times New Roman" w:cs="Times New Roman"/>
                <w:sz w:val="24"/>
                <w:szCs w:val="24"/>
              </w:rPr>
            </w:pPr>
          </w:p>
          <w:p w14:paraId="23E0EE4E" w14:textId="77777777" w:rsidR="001A3CF5" w:rsidRDefault="001A3CF5" w:rsidP="00FA6348">
            <w:pPr>
              <w:spacing w:after="0" w:line="240" w:lineRule="auto"/>
              <w:ind w:hanging="19"/>
              <w:jc w:val="both"/>
              <w:rPr>
                <w:rFonts w:ascii="Trebuchet MS" w:eastAsia="Times New Roman" w:hAnsi="Trebuchet MS" w:cs="Times New Roman"/>
                <w:color w:val="000000"/>
                <w:sz w:val="19"/>
                <w:szCs w:val="19"/>
              </w:rPr>
            </w:pPr>
            <w:r w:rsidRPr="006D153F">
              <w:rPr>
                <w:rFonts w:ascii="Trebuchet MS" w:eastAsia="Times New Roman" w:hAnsi="Trebuchet MS" w:cs="Times New Roman"/>
                <w:b/>
                <w:bCs/>
                <w:color w:val="000000"/>
                <w:sz w:val="19"/>
                <w:szCs w:val="19"/>
              </w:rPr>
              <w:t xml:space="preserve">G - </w:t>
            </w:r>
            <w:r w:rsidRPr="006D153F">
              <w:rPr>
                <w:rFonts w:ascii="Trebuchet MS" w:eastAsia="Times New Roman" w:hAnsi="Trebuchet MS" w:cs="Times New Roman"/>
                <w:color w:val="000000"/>
                <w:sz w:val="19"/>
                <w:szCs w:val="19"/>
              </w:rPr>
              <w:t>You arrive to class on time with the correct gym strip and any other subject related materials.  All your participation in class is completed to the best of your ability.  During class, you are attentive, following instructions, and focusing on the various games, activities and assignments.  You are always trying to improve your skills and fitness.  You work well in individual and group situations and you appear to always be doing your best.  Your teacher never needs to remind you to try harder or to get on task.  You treat your peers, adults and equipment with respect.  You display good work habits and effort in all you do.</w:t>
            </w:r>
          </w:p>
          <w:p w14:paraId="0722F697" w14:textId="77777777" w:rsidR="001A3CF5" w:rsidRPr="006D153F" w:rsidRDefault="001A3CF5" w:rsidP="00FA6348">
            <w:pPr>
              <w:spacing w:after="0" w:line="240" w:lineRule="auto"/>
              <w:ind w:hanging="19"/>
              <w:jc w:val="both"/>
              <w:rPr>
                <w:rFonts w:ascii="Times New Roman" w:eastAsia="Times New Roman" w:hAnsi="Times New Roman" w:cs="Times New Roman"/>
                <w:sz w:val="24"/>
                <w:szCs w:val="24"/>
              </w:rPr>
            </w:pPr>
          </w:p>
          <w:p w14:paraId="635AA092" w14:textId="77777777" w:rsidR="001A3CF5" w:rsidRPr="006D153F" w:rsidRDefault="001A3CF5" w:rsidP="00FA6348">
            <w:pPr>
              <w:spacing w:after="0" w:line="240" w:lineRule="auto"/>
              <w:ind w:hanging="19"/>
              <w:rPr>
                <w:rFonts w:ascii="Times New Roman" w:eastAsia="Times New Roman" w:hAnsi="Times New Roman" w:cs="Times New Roman"/>
                <w:sz w:val="24"/>
                <w:szCs w:val="24"/>
              </w:rPr>
            </w:pPr>
          </w:p>
        </w:tc>
      </w:tr>
      <w:tr w:rsidR="001A3CF5" w:rsidRPr="006D153F" w14:paraId="0CADDF35" w14:textId="77777777" w:rsidTr="001A3CF5">
        <w:tc>
          <w:tcPr>
            <w:tcW w:w="0" w:type="auto"/>
            <w:tcMar>
              <w:top w:w="0" w:type="dxa"/>
              <w:left w:w="115" w:type="dxa"/>
              <w:bottom w:w="0" w:type="dxa"/>
              <w:right w:w="115" w:type="dxa"/>
            </w:tcMar>
            <w:hideMark/>
          </w:tcPr>
          <w:p w14:paraId="6CEE4A86" w14:textId="77777777" w:rsidR="001A3CF5" w:rsidRPr="006D153F" w:rsidRDefault="001A3CF5" w:rsidP="00FA6348">
            <w:pPr>
              <w:spacing w:after="0" w:line="240" w:lineRule="auto"/>
              <w:jc w:val="both"/>
              <w:rPr>
                <w:rFonts w:ascii="Times New Roman" w:eastAsia="Times New Roman" w:hAnsi="Times New Roman" w:cs="Times New Roman"/>
                <w:sz w:val="24"/>
                <w:szCs w:val="24"/>
              </w:rPr>
            </w:pPr>
            <w:r w:rsidRPr="006D153F">
              <w:rPr>
                <w:rFonts w:ascii="Trebuchet MS" w:eastAsia="Times New Roman" w:hAnsi="Trebuchet MS" w:cs="Times New Roman"/>
                <w:b/>
                <w:bCs/>
                <w:color w:val="000000"/>
                <w:sz w:val="19"/>
                <w:szCs w:val="19"/>
              </w:rPr>
              <w:t xml:space="preserve">S - </w:t>
            </w:r>
            <w:r w:rsidRPr="006D153F">
              <w:rPr>
                <w:rFonts w:ascii="Trebuchet MS" w:eastAsia="Times New Roman" w:hAnsi="Trebuchet MS" w:cs="Times New Roman"/>
                <w:color w:val="000000"/>
                <w:sz w:val="19"/>
                <w:szCs w:val="19"/>
              </w:rPr>
              <w:t>Most of the time you arrive to class on time, prepared with the correct gym strip and any other subject related materials.  Most of your participation is completed to the best of your ability.  Although you occasionally may not show your best effort, you are still consistently trying to improve your skills and fitness.  During class, you are attentive, following instructions and focusing on the various games, activities, and assignments with only occasional lapses.  You work fairly well in individual and group situations and, on most occasions, appear to be doing your best.  Your teacher may sometimes need to remind you to try harder or to get on task.  You treat your peers, adults and equipment with respect.  You display satisfactory work habits and effort most of the time.</w:t>
            </w:r>
          </w:p>
        </w:tc>
      </w:tr>
      <w:tr w:rsidR="001A3CF5" w:rsidRPr="006D153F" w14:paraId="4AB242CE" w14:textId="77777777" w:rsidTr="001A3CF5">
        <w:trPr>
          <w:trHeight w:val="660"/>
        </w:trPr>
        <w:tc>
          <w:tcPr>
            <w:tcW w:w="0" w:type="auto"/>
            <w:tcMar>
              <w:top w:w="0" w:type="dxa"/>
              <w:left w:w="115" w:type="dxa"/>
              <w:bottom w:w="0" w:type="dxa"/>
              <w:right w:w="115" w:type="dxa"/>
            </w:tcMar>
            <w:hideMark/>
          </w:tcPr>
          <w:p w14:paraId="0558B6B8" w14:textId="77777777" w:rsidR="001A3CF5" w:rsidRPr="006D153F" w:rsidRDefault="001A3CF5" w:rsidP="00FA6348">
            <w:pPr>
              <w:spacing w:after="0" w:line="240" w:lineRule="auto"/>
              <w:rPr>
                <w:rFonts w:ascii="Times New Roman" w:eastAsia="Times New Roman" w:hAnsi="Times New Roman" w:cs="Times New Roman"/>
                <w:sz w:val="24"/>
                <w:szCs w:val="24"/>
              </w:rPr>
            </w:pPr>
          </w:p>
          <w:p w14:paraId="376668BE" w14:textId="77777777" w:rsidR="001A3CF5" w:rsidRPr="006D153F" w:rsidRDefault="001A3CF5" w:rsidP="00FA6348">
            <w:pPr>
              <w:spacing w:after="0" w:line="240" w:lineRule="auto"/>
              <w:jc w:val="both"/>
              <w:rPr>
                <w:rFonts w:ascii="Times New Roman" w:eastAsia="Times New Roman" w:hAnsi="Times New Roman" w:cs="Times New Roman"/>
                <w:sz w:val="24"/>
                <w:szCs w:val="24"/>
              </w:rPr>
            </w:pPr>
            <w:r w:rsidRPr="006D153F">
              <w:rPr>
                <w:rFonts w:ascii="Trebuchet MS" w:eastAsia="Times New Roman" w:hAnsi="Trebuchet MS" w:cs="Times New Roman"/>
                <w:color w:val="000000"/>
                <w:sz w:val="19"/>
                <w:szCs w:val="19"/>
              </w:rPr>
              <w:t>N - You frequently arrive to class without gym strip. You are often unprepared or unwilling to participate in physical activity.  Activities are often poorly done or un-attempted.  You are rarely trying to improve your skills or fitness.  During class, you are sometimes unfocused and easily distracted.  Your teacher often needs to remind you to try harder or get on task.  You participate infrequently in class discussions and you sometimes display behaviors that show a lack of respect for your peers, adults and equipment.  Your work habits and effort need to improve.</w:t>
            </w:r>
          </w:p>
          <w:p w14:paraId="6ECD07D4" w14:textId="77777777" w:rsidR="001A3CF5" w:rsidRPr="006D153F" w:rsidRDefault="001A3CF5" w:rsidP="00FA6348">
            <w:pPr>
              <w:spacing w:after="0" w:line="240" w:lineRule="auto"/>
              <w:rPr>
                <w:rFonts w:ascii="Times New Roman" w:eastAsia="Times New Roman" w:hAnsi="Times New Roman" w:cs="Times New Roman"/>
                <w:sz w:val="24"/>
                <w:szCs w:val="24"/>
              </w:rPr>
            </w:pPr>
          </w:p>
        </w:tc>
      </w:tr>
    </w:tbl>
    <w:p w14:paraId="33B9BD2A" w14:textId="77777777" w:rsidR="001A3CF5" w:rsidRDefault="001A3CF5" w:rsidP="001A3CF5">
      <w:pPr>
        <w:spacing w:after="0" w:line="240" w:lineRule="auto"/>
        <w:ind w:hanging="540"/>
        <w:rPr>
          <w:rFonts w:ascii="Gisha" w:eastAsia="Times New Roman" w:hAnsi="Gisha" w:cs="Gisha"/>
          <w:b/>
          <w:bCs/>
          <w:color w:val="000000"/>
        </w:rPr>
      </w:pPr>
    </w:p>
    <w:p w14:paraId="779AD669" w14:textId="77777777" w:rsidR="006D153F" w:rsidRPr="006D153F" w:rsidRDefault="001A3CF5" w:rsidP="001A3CF5">
      <w:pPr>
        <w:spacing w:after="0" w:line="240" w:lineRule="auto"/>
        <w:ind w:hanging="540"/>
        <w:rPr>
          <w:rFonts w:ascii="Times New Roman" w:eastAsia="Times New Roman" w:hAnsi="Times New Roman" w:cs="Times New Roman"/>
          <w:sz w:val="24"/>
          <w:szCs w:val="24"/>
        </w:rPr>
      </w:pPr>
      <w:r w:rsidRPr="006D153F">
        <w:rPr>
          <w:rFonts w:ascii="Gisha" w:eastAsia="Times New Roman" w:hAnsi="Gisha" w:cs="Gisha" w:hint="cs"/>
          <w:b/>
          <w:bCs/>
          <w:color w:val="000000"/>
        </w:rPr>
        <w:t xml:space="preserve"> </w:t>
      </w:r>
      <w:r w:rsidR="006D153F" w:rsidRPr="006D153F">
        <w:rPr>
          <w:rFonts w:ascii="Gisha" w:eastAsia="Times New Roman" w:hAnsi="Gisha" w:cs="Gisha" w:hint="cs"/>
          <w:b/>
          <w:bCs/>
          <w:color w:val="000000"/>
        </w:rPr>
        <w:t>Expectations</w:t>
      </w:r>
      <w:r w:rsidR="006D153F" w:rsidRPr="006D153F">
        <w:rPr>
          <w:rFonts w:ascii="Gisha" w:eastAsia="Times New Roman" w:hAnsi="Gisha" w:cs="Gisha" w:hint="cs"/>
          <w:b/>
          <w:bCs/>
          <w:color w:val="000000"/>
          <w:sz w:val="24"/>
          <w:szCs w:val="24"/>
        </w:rPr>
        <w:t>:</w:t>
      </w:r>
    </w:p>
    <w:p w14:paraId="0A207867" w14:textId="77777777" w:rsidR="006D153F" w:rsidRPr="006D153F" w:rsidRDefault="006D153F" w:rsidP="001A3CF5">
      <w:pPr>
        <w:numPr>
          <w:ilvl w:val="0"/>
          <w:numId w:val="5"/>
        </w:numPr>
        <w:tabs>
          <w:tab w:val="clear" w:pos="720"/>
          <w:tab w:val="num" w:pos="360"/>
        </w:tabs>
        <w:spacing w:after="0" w:line="240" w:lineRule="auto"/>
        <w:ind w:left="-180" w:hanging="270"/>
        <w:textAlignment w:val="baseline"/>
        <w:rPr>
          <w:rFonts w:ascii="Arial" w:eastAsia="Times New Roman" w:hAnsi="Arial" w:cs="Arial"/>
          <w:color w:val="000000"/>
        </w:rPr>
      </w:pPr>
      <w:r w:rsidRPr="006D153F">
        <w:rPr>
          <w:rFonts w:ascii="Gisha" w:eastAsia="Times New Roman" w:hAnsi="Gisha" w:cs="Gisha" w:hint="cs"/>
          <w:color w:val="000000"/>
        </w:rPr>
        <w:t>Respect. Respect yourself, classmates, teachers, and environment.</w:t>
      </w:r>
    </w:p>
    <w:p w14:paraId="1AB7BD72" w14:textId="77777777" w:rsidR="006D153F" w:rsidRPr="006D153F" w:rsidRDefault="006D153F" w:rsidP="001A3CF5">
      <w:pPr>
        <w:numPr>
          <w:ilvl w:val="0"/>
          <w:numId w:val="5"/>
        </w:numPr>
        <w:tabs>
          <w:tab w:val="clear" w:pos="720"/>
          <w:tab w:val="num" w:pos="360"/>
        </w:tabs>
        <w:spacing w:after="0" w:line="240" w:lineRule="auto"/>
        <w:ind w:left="-180" w:hanging="270"/>
        <w:textAlignment w:val="baseline"/>
        <w:rPr>
          <w:rFonts w:ascii="Arial" w:eastAsia="Times New Roman" w:hAnsi="Arial" w:cs="Arial"/>
          <w:color w:val="000000"/>
        </w:rPr>
      </w:pPr>
      <w:r w:rsidRPr="006D153F">
        <w:rPr>
          <w:rFonts w:ascii="Gisha" w:eastAsia="Times New Roman" w:hAnsi="Gisha" w:cs="Gisha" w:hint="cs"/>
          <w:color w:val="000000"/>
          <w:u w:val="single"/>
        </w:rPr>
        <w:t>Gym Strip</w:t>
      </w:r>
      <w:r w:rsidRPr="006D153F">
        <w:rPr>
          <w:rFonts w:ascii="Gisha" w:eastAsia="Times New Roman" w:hAnsi="Gisha" w:cs="Gisha" w:hint="cs"/>
          <w:color w:val="000000"/>
        </w:rPr>
        <w:t xml:space="preserve"> - Students are required to change into gym strip. Appropriate shorts or track pants, a t-shirt or sweatshirt, soccer socks, shin guards, and cleats. Always bring a pair of running shoes.</w:t>
      </w:r>
    </w:p>
    <w:p w14:paraId="15EB7078" w14:textId="77777777" w:rsidR="006D153F" w:rsidRPr="006D153F" w:rsidRDefault="006D153F" w:rsidP="001A3CF5">
      <w:pPr>
        <w:numPr>
          <w:ilvl w:val="0"/>
          <w:numId w:val="5"/>
        </w:numPr>
        <w:tabs>
          <w:tab w:val="clear" w:pos="720"/>
          <w:tab w:val="num" w:pos="360"/>
        </w:tabs>
        <w:spacing w:after="0" w:line="240" w:lineRule="auto"/>
        <w:ind w:left="-180" w:hanging="270"/>
        <w:textAlignment w:val="baseline"/>
        <w:rPr>
          <w:rFonts w:ascii="Arial" w:eastAsia="Times New Roman" w:hAnsi="Arial" w:cs="Arial"/>
          <w:color w:val="000000"/>
        </w:rPr>
      </w:pPr>
      <w:r w:rsidRPr="006D153F">
        <w:rPr>
          <w:rFonts w:ascii="Gisha" w:eastAsia="Times New Roman" w:hAnsi="Gisha" w:cs="Gisha" w:hint="cs"/>
          <w:color w:val="000000"/>
          <w:u w:val="single"/>
        </w:rPr>
        <w:t>Busing</w:t>
      </w:r>
      <w:r w:rsidRPr="006D153F">
        <w:rPr>
          <w:rFonts w:ascii="Gisha" w:eastAsia="Times New Roman" w:hAnsi="Gisha" w:cs="Gisha" w:hint="cs"/>
          <w:color w:val="000000"/>
        </w:rPr>
        <w:t xml:space="preserve"> - We will be busing to and from the West Kelowna Sports Dome </w:t>
      </w:r>
      <w:proofErr w:type="gramStart"/>
      <w:r w:rsidRPr="006D153F">
        <w:rPr>
          <w:rFonts w:ascii="Gisha" w:eastAsia="Times New Roman" w:hAnsi="Gisha" w:cs="Gisha" w:hint="cs"/>
          <w:color w:val="000000"/>
        </w:rPr>
        <w:t>and  CNC</w:t>
      </w:r>
      <w:proofErr w:type="gramEnd"/>
      <w:r w:rsidRPr="006D153F">
        <w:rPr>
          <w:rFonts w:ascii="Gisha" w:eastAsia="Times New Roman" w:hAnsi="Gisha" w:cs="Gisha" w:hint="cs"/>
          <w:color w:val="000000"/>
        </w:rPr>
        <w:t xml:space="preserve"> at the start of November to train. Students are required to meet inside the main entrance when class starts. </w:t>
      </w:r>
    </w:p>
    <w:p w14:paraId="04466BF6" w14:textId="77777777" w:rsidR="006D153F" w:rsidRPr="006D153F" w:rsidRDefault="006D153F" w:rsidP="001A3CF5">
      <w:pPr>
        <w:numPr>
          <w:ilvl w:val="0"/>
          <w:numId w:val="5"/>
        </w:numPr>
        <w:tabs>
          <w:tab w:val="clear" w:pos="720"/>
          <w:tab w:val="num" w:pos="360"/>
        </w:tabs>
        <w:spacing w:after="0" w:line="240" w:lineRule="auto"/>
        <w:ind w:left="-180" w:hanging="270"/>
        <w:textAlignment w:val="baseline"/>
        <w:rPr>
          <w:rFonts w:ascii="Arial" w:eastAsia="Times New Roman" w:hAnsi="Arial" w:cs="Arial"/>
          <w:color w:val="000000"/>
        </w:rPr>
      </w:pPr>
      <w:r w:rsidRPr="006D153F">
        <w:rPr>
          <w:rFonts w:ascii="Gisha" w:eastAsia="Times New Roman" w:hAnsi="Gisha" w:cs="Gisha" w:hint="cs"/>
          <w:color w:val="000000"/>
          <w:u w:val="single"/>
        </w:rPr>
        <w:t>Fees</w:t>
      </w:r>
      <w:r w:rsidRPr="006D153F">
        <w:rPr>
          <w:rFonts w:ascii="Gisha" w:eastAsia="Times New Roman" w:hAnsi="Gisha" w:cs="Gisha" w:hint="cs"/>
          <w:color w:val="000000"/>
        </w:rPr>
        <w:t xml:space="preserve"> – The course has an additional cost of $200. Fees are due Friday November 1, 2019. If fees are not paid by this date, then the student will be unable to participate until the cost has been covered. This cost covers equipment, winter sport facility rental fees, bussing to and from venues and any admission for alternative field trips. Please contact me immediately using the email below if this is a concern. </w:t>
      </w:r>
    </w:p>
    <w:p w14:paraId="1CA870F8" w14:textId="77777777" w:rsidR="006D153F" w:rsidRPr="006D153F" w:rsidRDefault="006D153F" w:rsidP="001A3CF5">
      <w:pPr>
        <w:numPr>
          <w:ilvl w:val="0"/>
          <w:numId w:val="5"/>
        </w:numPr>
        <w:tabs>
          <w:tab w:val="clear" w:pos="720"/>
          <w:tab w:val="num" w:pos="360"/>
        </w:tabs>
        <w:spacing w:after="0" w:line="240" w:lineRule="auto"/>
        <w:ind w:left="-180" w:hanging="270"/>
        <w:textAlignment w:val="baseline"/>
        <w:rPr>
          <w:rFonts w:ascii="Arial" w:eastAsia="Times New Roman" w:hAnsi="Arial" w:cs="Arial"/>
          <w:color w:val="000000"/>
        </w:rPr>
      </w:pPr>
      <w:r w:rsidRPr="006D153F">
        <w:rPr>
          <w:rFonts w:ascii="Gisha" w:eastAsia="Times New Roman" w:hAnsi="Gisha" w:cs="Gisha" w:hint="cs"/>
          <w:color w:val="000000"/>
          <w:u w:val="single"/>
        </w:rPr>
        <w:t>Unable to participate</w:t>
      </w:r>
      <w:r w:rsidRPr="006D153F">
        <w:rPr>
          <w:rFonts w:ascii="Gisha" w:eastAsia="Times New Roman" w:hAnsi="Gisha" w:cs="Gisha" w:hint="cs"/>
          <w:color w:val="000000"/>
        </w:rPr>
        <w:t xml:space="preserve"> - A note is to be brought to class, signed by a parent, stating the student's medical condition and telling what they can or cannot do. If activity is not possible, written work may be provided to replace the participation mark for that day. </w:t>
      </w:r>
    </w:p>
    <w:p w14:paraId="0502A134" w14:textId="77777777" w:rsidR="006D153F" w:rsidRPr="006D153F" w:rsidRDefault="006D153F" w:rsidP="001A3CF5">
      <w:pPr>
        <w:spacing w:after="0" w:line="240" w:lineRule="auto"/>
        <w:ind w:hanging="540"/>
        <w:rPr>
          <w:rFonts w:ascii="Times New Roman" w:eastAsia="Times New Roman" w:hAnsi="Times New Roman" w:cs="Times New Roman"/>
        </w:rPr>
      </w:pPr>
    </w:p>
    <w:p w14:paraId="50EF09D4" w14:textId="77777777" w:rsidR="001A3CF5" w:rsidRDefault="006D153F" w:rsidP="001A3CF5">
      <w:pPr>
        <w:spacing w:after="0" w:line="240" w:lineRule="auto"/>
        <w:ind w:left="-1440" w:firstLine="900"/>
        <w:jc w:val="center"/>
        <w:rPr>
          <w:rFonts w:ascii="Gisha" w:eastAsia="Times New Roman" w:hAnsi="Gisha" w:cs="Gisha"/>
          <w:color w:val="000000"/>
        </w:rPr>
      </w:pPr>
      <w:r w:rsidRPr="006D153F">
        <w:rPr>
          <w:rFonts w:ascii="Gisha" w:eastAsia="Times New Roman" w:hAnsi="Gisha" w:cs="Gisha" w:hint="cs"/>
          <w:color w:val="000000"/>
        </w:rPr>
        <w:t xml:space="preserve">*Unexcused absences and the inability to participate in Soccer Academy will affect the student's letter </w:t>
      </w:r>
    </w:p>
    <w:p w14:paraId="7D58DDDB" w14:textId="77777777" w:rsidR="006D153F" w:rsidRPr="006D153F" w:rsidRDefault="001A3CF5" w:rsidP="001A3CF5">
      <w:pPr>
        <w:spacing w:after="0" w:line="240" w:lineRule="auto"/>
        <w:ind w:left="-1440" w:firstLine="900"/>
        <w:rPr>
          <w:rFonts w:ascii="Times New Roman" w:eastAsia="Times New Roman" w:hAnsi="Times New Roman" w:cs="Times New Roman"/>
        </w:rPr>
      </w:pPr>
      <w:r>
        <w:rPr>
          <w:rFonts w:ascii="Gisha" w:eastAsia="Times New Roman" w:hAnsi="Gisha" w:cs="Gisha"/>
          <w:color w:val="000000"/>
        </w:rPr>
        <w:t xml:space="preserve">  </w:t>
      </w:r>
      <w:r w:rsidR="006D153F" w:rsidRPr="006D153F">
        <w:rPr>
          <w:rFonts w:ascii="Gisha" w:eastAsia="Times New Roman" w:hAnsi="Gisha" w:cs="Gisha" w:hint="cs"/>
          <w:color w:val="000000"/>
        </w:rPr>
        <w:t>grade and work ethic. *</w:t>
      </w:r>
    </w:p>
    <w:p w14:paraId="55442493" w14:textId="77777777" w:rsidR="006D153F" w:rsidRPr="006D153F" w:rsidRDefault="006D153F" w:rsidP="001A3CF5">
      <w:pPr>
        <w:spacing w:after="0" w:line="240" w:lineRule="auto"/>
        <w:ind w:hanging="540"/>
        <w:rPr>
          <w:rFonts w:ascii="Times New Roman" w:eastAsia="Times New Roman" w:hAnsi="Times New Roman" w:cs="Times New Roman"/>
          <w:sz w:val="24"/>
          <w:szCs w:val="24"/>
        </w:rPr>
      </w:pPr>
    </w:p>
    <w:p w14:paraId="323C0BB9" w14:textId="77777777" w:rsidR="006D153F" w:rsidRPr="006D153F" w:rsidRDefault="006D153F" w:rsidP="001A3CF5">
      <w:pPr>
        <w:spacing w:after="0" w:line="240" w:lineRule="auto"/>
        <w:ind w:hanging="540"/>
        <w:rPr>
          <w:rFonts w:ascii="Times New Roman" w:eastAsia="Times New Roman" w:hAnsi="Times New Roman" w:cs="Times New Roman"/>
        </w:rPr>
      </w:pPr>
      <w:r w:rsidRPr="006D153F">
        <w:rPr>
          <w:rFonts w:ascii="Gisha" w:eastAsia="Times New Roman" w:hAnsi="Gisha" w:cs="Gisha" w:hint="cs"/>
          <w:b/>
          <w:bCs/>
          <w:color w:val="000000"/>
        </w:rPr>
        <w:t>Contact Information:</w:t>
      </w:r>
    </w:p>
    <w:p w14:paraId="449A7666" w14:textId="77777777" w:rsidR="001A3CF5" w:rsidRDefault="006D153F" w:rsidP="001A3CF5">
      <w:pPr>
        <w:spacing w:after="0" w:line="240" w:lineRule="auto"/>
        <w:ind w:hanging="540"/>
        <w:rPr>
          <w:rFonts w:ascii="Times New Roman" w:eastAsia="Times New Roman" w:hAnsi="Times New Roman" w:cs="Times New Roman"/>
        </w:rPr>
      </w:pPr>
      <w:r w:rsidRPr="006D153F">
        <w:rPr>
          <w:rFonts w:ascii="Gisha" w:eastAsia="Times New Roman" w:hAnsi="Gisha" w:cs="Gisha" w:hint="cs"/>
          <w:color w:val="000000"/>
        </w:rPr>
        <w:t xml:space="preserve">Email Address:  </w:t>
      </w:r>
      <w:hyperlink r:id="rId7" w:history="1">
        <w:r w:rsidR="001A3CF5" w:rsidRPr="00350F7F">
          <w:rPr>
            <w:rStyle w:val="Hyperlink"/>
            <w:rFonts w:ascii="Gisha" w:eastAsia="Times New Roman" w:hAnsi="Gisha" w:cs="Gisha"/>
          </w:rPr>
          <w:t>david.marks</w:t>
        </w:r>
        <w:r w:rsidR="001A3CF5" w:rsidRPr="00350F7F">
          <w:rPr>
            <w:rStyle w:val="Hyperlink"/>
            <w:rFonts w:ascii="Gisha" w:eastAsia="Times New Roman" w:hAnsi="Gisha" w:cs="Gisha" w:hint="cs"/>
          </w:rPr>
          <w:t>@sd23.bc.ca</w:t>
        </w:r>
      </w:hyperlink>
    </w:p>
    <w:p w14:paraId="74BCF7C0" w14:textId="77777777" w:rsidR="001A3CF5" w:rsidRDefault="001A3CF5" w:rsidP="001A3CF5">
      <w:pPr>
        <w:spacing w:after="0" w:line="240" w:lineRule="auto"/>
        <w:ind w:hanging="540"/>
        <w:rPr>
          <w:rFonts w:ascii="Gisha" w:eastAsia="Times New Roman" w:hAnsi="Gisha" w:cs="Gisha"/>
          <w:i/>
          <w:iCs/>
          <w:color w:val="000000"/>
          <w:sz w:val="24"/>
          <w:szCs w:val="24"/>
        </w:rPr>
      </w:pPr>
    </w:p>
    <w:p w14:paraId="107972A5" w14:textId="77777777" w:rsidR="006D153F" w:rsidRPr="006D153F" w:rsidRDefault="006D153F" w:rsidP="001A3CF5">
      <w:pPr>
        <w:spacing w:after="0" w:line="240" w:lineRule="auto"/>
        <w:ind w:hanging="540"/>
        <w:rPr>
          <w:rFonts w:ascii="Times New Roman" w:eastAsia="Times New Roman" w:hAnsi="Times New Roman" w:cs="Times New Roman"/>
        </w:rPr>
      </w:pPr>
      <w:r w:rsidRPr="006D153F">
        <w:rPr>
          <w:rFonts w:ascii="Gisha" w:eastAsia="Times New Roman" w:hAnsi="Gisha" w:cs="Gisha" w:hint="cs"/>
          <w:i/>
          <w:iCs/>
          <w:color w:val="000000"/>
          <w:sz w:val="24"/>
          <w:szCs w:val="24"/>
        </w:rPr>
        <w:t>"</w:t>
      </w:r>
      <w:r w:rsidRPr="006D153F">
        <w:rPr>
          <w:rFonts w:ascii="Gisha" w:eastAsia="Times New Roman" w:hAnsi="Gisha" w:cs="Gisha" w:hint="cs"/>
          <w:i/>
          <w:iCs/>
          <w:color w:val="000000"/>
          <w:sz w:val="20"/>
          <w:szCs w:val="20"/>
        </w:rPr>
        <w:t>I learned all I know about life with a ball at my feet." – Ronaldinho</w:t>
      </w:r>
    </w:p>
    <w:p w14:paraId="1E2FDB04" w14:textId="77777777" w:rsidR="006D153F" w:rsidRPr="006D153F" w:rsidRDefault="006D153F" w:rsidP="001A3CF5">
      <w:pPr>
        <w:spacing w:after="0" w:line="240" w:lineRule="auto"/>
        <w:ind w:hanging="540"/>
        <w:rPr>
          <w:rFonts w:ascii="Times New Roman" w:eastAsia="Times New Roman" w:hAnsi="Times New Roman" w:cs="Times New Roman"/>
        </w:rPr>
      </w:pPr>
    </w:p>
    <w:p w14:paraId="2CF1EF56" w14:textId="77777777" w:rsidR="006D153F" w:rsidRPr="006D153F" w:rsidRDefault="006D153F" w:rsidP="001A3CF5">
      <w:pPr>
        <w:spacing w:after="0" w:line="240" w:lineRule="auto"/>
        <w:ind w:left="-540"/>
        <w:rPr>
          <w:rFonts w:ascii="Times New Roman" w:eastAsia="Times New Roman" w:hAnsi="Times New Roman" w:cs="Times New Roman"/>
        </w:rPr>
      </w:pPr>
      <w:r w:rsidRPr="006D153F">
        <w:rPr>
          <w:rFonts w:ascii="Gisha" w:eastAsia="Times New Roman" w:hAnsi="Gisha" w:cs="Gisha" w:hint="cs"/>
          <w:color w:val="000000"/>
        </w:rPr>
        <w:t>I look forward to sharing this term with you! I hope you gain a sense of accomplishment in your progress in soccer and take with you the tactical and technical understandings you require for your continued success.</w:t>
      </w:r>
    </w:p>
    <w:p w14:paraId="587789A3" w14:textId="77777777" w:rsidR="005836D6" w:rsidRDefault="005836D6" w:rsidP="001A3CF5">
      <w:pPr>
        <w:spacing w:after="0" w:line="240" w:lineRule="auto"/>
        <w:ind w:hanging="540"/>
        <w:rPr>
          <w:rFonts w:ascii="Times New Roman" w:eastAsia="Times New Roman" w:hAnsi="Times New Roman" w:cs="Times New Roman"/>
          <w:sz w:val="24"/>
          <w:szCs w:val="24"/>
        </w:rPr>
      </w:pPr>
    </w:p>
    <w:p w14:paraId="7CE8126B" w14:textId="77777777" w:rsidR="001A3CF5" w:rsidRDefault="006D153F" w:rsidP="001A3CF5">
      <w:pPr>
        <w:spacing w:after="0" w:line="240" w:lineRule="auto"/>
        <w:ind w:hanging="540"/>
        <w:rPr>
          <w:rFonts w:ascii="Times New Roman" w:eastAsia="Times New Roman" w:hAnsi="Times New Roman" w:cs="Times New Roman"/>
        </w:rPr>
      </w:pPr>
      <w:r w:rsidRPr="006D153F">
        <w:rPr>
          <w:rFonts w:ascii="Gisha" w:eastAsia="Times New Roman" w:hAnsi="Gisha" w:cs="Gisha" w:hint="cs"/>
          <w:color w:val="000000"/>
        </w:rPr>
        <w:t>Sincerely,</w:t>
      </w:r>
    </w:p>
    <w:p w14:paraId="6E179BC3" w14:textId="77777777" w:rsidR="001A3CF5" w:rsidRDefault="001A3CF5" w:rsidP="001A3CF5">
      <w:pPr>
        <w:spacing w:after="0" w:line="240" w:lineRule="auto"/>
        <w:ind w:hanging="540"/>
        <w:rPr>
          <w:rFonts w:ascii="Gisha" w:eastAsia="Times New Roman" w:hAnsi="Gisha" w:cs="Gisha"/>
          <w:color w:val="000000"/>
        </w:rPr>
      </w:pPr>
    </w:p>
    <w:p w14:paraId="1ABF82A6" w14:textId="77777777" w:rsidR="006D153F" w:rsidRPr="006D153F" w:rsidRDefault="001A3CF5" w:rsidP="001A3CF5">
      <w:pPr>
        <w:spacing w:after="0" w:line="240" w:lineRule="auto"/>
        <w:ind w:hanging="540"/>
        <w:rPr>
          <w:rFonts w:ascii="Times New Roman" w:eastAsia="Times New Roman" w:hAnsi="Times New Roman" w:cs="Times New Roman"/>
        </w:rPr>
      </w:pPr>
      <w:r>
        <w:rPr>
          <w:rFonts w:ascii="Gisha" w:eastAsia="Times New Roman" w:hAnsi="Gisha" w:cs="Gisha"/>
          <w:color w:val="000000"/>
        </w:rPr>
        <w:t>Mr. D. Marks</w:t>
      </w:r>
    </w:p>
    <w:p w14:paraId="6409E50F" w14:textId="77777777" w:rsidR="00857478" w:rsidRDefault="006D153F" w:rsidP="00B61685">
      <w:pPr>
        <w:spacing w:after="0" w:line="240" w:lineRule="auto"/>
        <w:rPr>
          <w:rFonts w:ascii="Trebuchet MS" w:eastAsia="Times New Roman" w:hAnsi="Trebuchet MS" w:cs="Times New Roman"/>
          <w:b/>
          <w:bCs/>
          <w:color w:val="000000"/>
          <w:sz w:val="26"/>
          <w:szCs w:val="26"/>
        </w:rPr>
      </w:pPr>
      <w:r w:rsidRPr="006D153F">
        <w:rPr>
          <w:rFonts w:ascii="Trebuchet MS" w:eastAsia="Times New Roman" w:hAnsi="Trebuchet MS" w:cs="Times New Roman"/>
          <w:b/>
          <w:bCs/>
          <w:color w:val="000000"/>
          <w:sz w:val="26"/>
          <w:szCs w:val="26"/>
        </w:rPr>
        <w:t>                </w:t>
      </w:r>
    </w:p>
    <w:p w14:paraId="5D0A1235" w14:textId="7BD99021" w:rsidR="006D153F" w:rsidRDefault="006D153F" w:rsidP="006D153F"/>
    <w:sectPr w:rsidR="006D153F" w:rsidSect="001A3CF5">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sha">
    <w:altName w:val="Gisha"/>
    <w:charset w:val="B1"/>
    <w:family w:val="swiss"/>
    <w:pitch w:val="variable"/>
    <w:sig w:usb0="80000807" w:usb1="40000042" w:usb2="00000000" w:usb3="00000000" w:csb0="00000021"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82747"/>
    <w:multiLevelType w:val="multilevel"/>
    <w:tmpl w:val="3070A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A348E7"/>
    <w:multiLevelType w:val="multilevel"/>
    <w:tmpl w:val="2814EC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28005D2"/>
    <w:multiLevelType w:val="hybridMultilevel"/>
    <w:tmpl w:val="CF626408"/>
    <w:lvl w:ilvl="0" w:tplc="EE0CD57E">
      <w:start w:val="3"/>
      <w:numFmt w:val="lowerLetter"/>
      <w:lvlText w:val="%1."/>
      <w:lvlJc w:val="left"/>
      <w:pPr>
        <w:tabs>
          <w:tab w:val="num" w:pos="720"/>
        </w:tabs>
        <w:ind w:left="720" w:hanging="360"/>
      </w:pPr>
    </w:lvl>
    <w:lvl w:ilvl="1" w:tplc="04AEFBE6" w:tentative="1">
      <w:start w:val="1"/>
      <w:numFmt w:val="decimal"/>
      <w:lvlText w:val="%2."/>
      <w:lvlJc w:val="left"/>
      <w:pPr>
        <w:tabs>
          <w:tab w:val="num" w:pos="1440"/>
        </w:tabs>
        <w:ind w:left="1440" w:hanging="360"/>
      </w:pPr>
    </w:lvl>
    <w:lvl w:ilvl="2" w:tplc="512A21A4" w:tentative="1">
      <w:start w:val="1"/>
      <w:numFmt w:val="decimal"/>
      <w:lvlText w:val="%3."/>
      <w:lvlJc w:val="left"/>
      <w:pPr>
        <w:tabs>
          <w:tab w:val="num" w:pos="2160"/>
        </w:tabs>
        <w:ind w:left="2160" w:hanging="360"/>
      </w:pPr>
    </w:lvl>
    <w:lvl w:ilvl="3" w:tplc="EF68FFCC" w:tentative="1">
      <w:start w:val="1"/>
      <w:numFmt w:val="decimal"/>
      <w:lvlText w:val="%4."/>
      <w:lvlJc w:val="left"/>
      <w:pPr>
        <w:tabs>
          <w:tab w:val="num" w:pos="2880"/>
        </w:tabs>
        <w:ind w:left="2880" w:hanging="360"/>
      </w:pPr>
    </w:lvl>
    <w:lvl w:ilvl="4" w:tplc="D9FE605A" w:tentative="1">
      <w:start w:val="1"/>
      <w:numFmt w:val="decimal"/>
      <w:lvlText w:val="%5."/>
      <w:lvlJc w:val="left"/>
      <w:pPr>
        <w:tabs>
          <w:tab w:val="num" w:pos="3600"/>
        </w:tabs>
        <w:ind w:left="3600" w:hanging="360"/>
      </w:pPr>
    </w:lvl>
    <w:lvl w:ilvl="5" w:tplc="C854DBE4" w:tentative="1">
      <w:start w:val="1"/>
      <w:numFmt w:val="decimal"/>
      <w:lvlText w:val="%6."/>
      <w:lvlJc w:val="left"/>
      <w:pPr>
        <w:tabs>
          <w:tab w:val="num" w:pos="4320"/>
        </w:tabs>
        <w:ind w:left="4320" w:hanging="360"/>
      </w:pPr>
    </w:lvl>
    <w:lvl w:ilvl="6" w:tplc="3E28F7B0" w:tentative="1">
      <w:start w:val="1"/>
      <w:numFmt w:val="decimal"/>
      <w:lvlText w:val="%7."/>
      <w:lvlJc w:val="left"/>
      <w:pPr>
        <w:tabs>
          <w:tab w:val="num" w:pos="5040"/>
        </w:tabs>
        <w:ind w:left="5040" w:hanging="360"/>
      </w:pPr>
    </w:lvl>
    <w:lvl w:ilvl="7" w:tplc="DED89BF4" w:tentative="1">
      <w:start w:val="1"/>
      <w:numFmt w:val="decimal"/>
      <w:lvlText w:val="%8."/>
      <w:lvlJc w:val="left"/>
      <w:pPr>
        <w:tabs>
          <w:tab w:val="num" w:pos="5760"/>
        </w:tabs>
        <w:ind w:left="5760" w:hanging="360"/>
      </w:pPr>
    </w:lvl>
    <w:lvl w:ilvl="8" w:tplc="62F86150" w:tentative="1">
      <w:start w:val="1"/>
      <w:numFmt w:val="decimal"/>
      <w:lvlText w:val="%9."/>
      <w:lvlJc w:val="left"/>
      <w:pPr>
        <w:tabs>
          <w:tab w:val="num" w:pos="6480"/>
        </w:tabs>
        <w:ind w:left="6480" w:hanging="360"/>
      </w:pPr>
    </w:lvl>
  </w:abstractNum>
  <w:abstractNum w:abstractNumId="3" w15:restartNumberingAfterBreak="0">
    <w:nsid w:val="4ADB6B19"/>
    <w:multiLevelType w:val="multilevel"/>
    <w:tmpl w:val="D12AE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60C4C74"/>
    <w:multiLevelType w:val="hybridMultilevel"/>
    <w:tmpl w:val="12D83B9C"/>
    <w:lvl w:ilvl="0" w:tplc="A7BC6870">
      <w:numFmt w:val="bullet"/>
      <w:lvlText w:val="-"/>
      <w:lvlJc w:val="left"/>
      <w:pPr>
        <w:ind w:left="720" w:hanging="360"/>
      </w:pPr>
      <w:rPr>
        <w:rFonts w:ascii="Gisha" w:eastAsia="Times New Roman" w:hAnsi="Gisha" w:cs="Gish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E76782"/>
    <w:multiLevelType w:val="multilevel"/>
    <w:tmpl w:val="674E8A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D000DF9"/>
    <w:multiLevelType w:val="hybridMultilevel"/>
    <w:tmpl w:val="79CE30F4"/>
    <w:lvl w:ilvl="0" w:tplc="55003898">
      <w:start w:val="2"/>
      <w:numFmt w:val="lowerLetter"/>
      <w:lvlText w:val="%1."/>
      <w:lvlJc w:val="left"/>
      <w:pPr>
        <w:tabs>
          <w:tab w:val="num" w:pos="720"/>
        </w:tabs>
        <w:ind w:left="720" w:hanging="360"/>
      </w:pPr>
    </w:lvl>
    <w:lvl w:ilvl="1" w:tplc="6E9A6C52" w:tentative="1">
      <w:start w:val="1"/>
      <w:numFmt w:val="decimal"/>
      <w:lvlText w:val="%2."/>
      <w:lvlJc w:val="left"/>
      <w:pPr>
        <w:tabs>
          <w:tab w:val="num" w:pos="1440"/>
        </w:tabs>
        <w:ind w:left="1440" w:hanging="360"/>
      </w:pPr>
    </w:lvl>
    <w:lvl w:ilvl="2" w:tplc="1F50B272" w:tentative="1">
      <w:start w:val="1"/>
      <w:numFmt w:val="decimal"/>
      <w:lvlText w:val="%3."/>
      <w:lvlJc w:val="left"/>
      <w:pPr>
        <w:tabs>
          <w:tab w:val="num" w:pos="2160"/>
        </w:tabs>
        <w:ind w:left="2160" w:hanging="360"/>
      </w:pPr>
    </w:lvl>
    <w:lvl w:ilvl="3" w:tplc="417EDB24" w:tentative="1">
      <w:start w:val="1"/>
      <w:numFmt w:val="decimal"/>
      <w:lvlText w:val="%4."/>
      <w:lvlJc w:val="left"/>
      <w:pPr>
        <w:tabs>
          <w:tab w:val="num" w:pos="2880"/>
        </w:tabs>
        <w:ind w:left="2880" w:hanging="360"/>
      </w:pPr>
    </w:lvl>
    <w:lvl w:ilvl="4" w:tplc="72DE3F16" w:tentative="1">
      <w:start w:val="1"/>
      <w:numFmt w:val="decimal"/>
      <w:lvlText w:val="%5."/>
      <w:lvlJc w:val="left"/>
      <w:pPr>
        <w:tabs>
          <w:tab w:val="num" w:pos="3600"/>
        </w:tabs>
        <w:ind w:left="3600" w:hanging="360"/>
      </w:pPr>
    </w:lvl>
    <w:lvl w:ilvl="5" w:tplc="BEE2997A" w:tentative="1">
      <w:start w:val="1"/>
      <w:numFmt w:val="decimal"/>
      <w:lvlText w:val="%6."/>
      <w:lvlJc w:val="left"/>
      <w:pPr>
        <w:tabs>
          <w:tab w:val="num" w:pos="4320"/>
        </w:tabs>
        <w:ind w:left="4320" w:hanging="360"/>
      </w:pPr>
    </w:lvl>
    <w:lvl w:ilvl="6" w:tplc="74205F16" w:tentative="1">
      <w:start w:val="1"/>
      <w:numFmt w:val="decimal"/>
      <w:lvlText w:val="%7."/>
      <w:lvlJc w:val="left"/>
      <w:pPr>
        <w:tabs>
          <w:tab w:val="num" w:pos="5040"/>
        </w:tabs>
        <w:ind w:left="5040" w:hanging="360"/>
      </w:pPr>
    </w:lvl>
    <w:lvl w:ilvl="7" w:tplc="57C0D010" w:tentative="1">
      <w:start w:val="1"/>
      <w:numFmt w:val="decimal"/>
      <w:lvlText w:val="%8."/>
      <w:lvlJc w:val="left"/>
      <w:pPr>
        <w:tabs>
          <w:tab w:val="num" w:pos="5760"/>
        </w:tabs>
        <w:ind w:left="5760" w:hanging="360"/>
      </w:pPr>
    </w:lvl>
    <w:lvl w:ilvl="8" w:tplc="85B28A68" w:tentative="1">
      <w:start w:val="1"/>
      <w:numFmt w:val="decimal"/>
      <w:lvlText w:val="%9."/>
      <w:lvlJc w:val="left"/>
      <w:pPr>
        <w:tabs>
          <w:tab w:val="num" w:pos="6480"/>
        </w:tabs>
        <w:ind w:left="6480" w:hanging="360"/>
      </w:pPr>
    </w:lvl>
  </w:abstractNum>
  <w:abstractNum w:abstractNumId="7" w15:restartNumberingAfterBreak="0">
    <w:nsid w:val="62D97220"/>
    <w:multiLevelType w:val="multilevel"/>
    <w:tmpl w:val="119CD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96164286">
    <w:abstractNumId w:val="5"/>
    <w:lvlOverride w:ilvl="0">
      <w:lvl w:ilvl="0">
        <w:numFmt w:val="upperLetter"/>
        <w:lvlText w:val="%1."/>
        <w:lvlJc w:val="left"/>
      </w:lvl>
    </w:lvlOverride>
  </w:num>
  <w:num w:numId="2" w16cid:durableId="366873152">
    <w:abstractNumId w:val="1"/>
    <w:lvlOverride w:ilvl="0">
      <w:lvl w:ilvl="0">
        <w:numFmt w:val="lowerLetter"/>
        <w:lvlText w:val="%1."/>
        <w:lvlJc w:val="left"/>
      </w:lvl>
    </w:lvlOverride>
  </w:num>
  <w:num w:numId="3" w16cid:durableId="475798080">
    <w:abstractNumId w:val="6"/>
  </w:num>
  <w:num w:numId="4" w16cid:durableId="1918979848">
    <w:abstractNumId w:val="2"/>
  </w:num>
  <w:num w:numId="5" w16cid:durableId="373311402">
    <w:abstractNumId w:val="7"/>
  </w:num>
  <w:num w:numId="6" w16cid:durableId="1513229271">
    <w:abstractNumId w:val="0"/>
  </w:num>
  <w:num w:numId="7" w16cid:durableId="309872920">
    <w:abstractNumId w:val="3"/>
  </w:num>
  <w:num w:numId="8" w16cid:durableId="3204308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53F"/>
    <w:rsid w:val="001A3CF5"/>
    <w:rsid w:val="00253781"/>
    <w:rsid w:val="005836D6"/>
    <w:rsid w:val="006D153F"/>
    <w:rsid w:val="007A3602"/>
    <w:rsid w:val="00857478"/>
    <w:rsid w:val="00B07C63"/>
    <w:rsid w:val="00B61685"/>
    <w:rsid w:val="00BA59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3524B"/>
  <w15:chartTrackingRefBased/>
  <w15:docId w15:val="{9E50FFEB-128D-4619-BEB3-66F95E3D2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153F"/>
    <w:pPr>
      <w:ind w:left="720"/>
      <w:contextualSpacing/>
    </w:pPr>
  </w:style>
  <w:style w:type="character" w:styleId="Hyperlink">
    <w:name w:val="Hyperlink"/>
    <w:basedOn w:val="DefaultParagraphFont"/>
    <w:uiPriority w:val="99"/>
    <w:unhideWhenUsed/>
    <w:rsid w:val="001A3CF5"/>
    <w:rPr>
      <w:color w:val="0563C1" w:themeColor="hyperlink"/>
      <w:u w:val="single"/>
    </w:rPr>
  </w:style>
  <w:style w:type="character" w:styleId="UnresolvedMention">
    <w:name w:val="Unresolved Mention"/>
    <w:basedOn w:val="DefaultParagraphFont"/>
    <w:uiPriority w:val="99"/>
    <w:semiHidden/>
    <w:unhideWhenUsed/>
    <w:rsid w:val="001A3C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7184068">
      <w:bodyDiv w:val="1"/>
      <w:marLeft w:val="0"/>
      <w:marRight w:val="0"/>
      <w:marTop w:val="0"/>
      <w:marBottom w:val="0"/>
      <w:divBdr>
        <w:top w:val="none" w:sz="0" w:space="0" w:color="auto"/>
        <w:left w:val="none" w:sz="0" w:space="0" w:color="auto"/>
        <w:bottom w:val="none" w:sz="0" w:space="0" w:color="auto"/>
        <w:right w:val="none" w:sz="0" w:space="0" w:color="auto"/>
      </w:divBdr>
      <w:divsChild>
        <w:div w:id="437259496">
          <w:marLeft w:val="-108"/>
          <w:marRight w:val="0"/>
          <w:marTop w:val="0"/>
          <w:marBottom w:val="0"/>
          <w:divBdr>
            <w:top w:val="none" w:sz="0" w:space="0" w:color="auto"/>
            <w:left w:val="none" w:sz="0" w:space="0" w:color="auto"/>
            <w:bottom w:val="none" w:sz="0" w:space="0" w:color="auto"/>
            <w:right w:val="none" w:sz="0" w:space="0" w:color="auto"/>
          </w:divBdr>
        </w:div>
        <w:div w:id="983508934">
          <w:marLeft w:val="-11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avid.marks@sd23.bc.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870</Words>
  <Characters>4964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Marks</dc:creator>
  <cp:keywords/>
  <dc:description/>
  <cp:lastModifiedBy>David Marks</cp:lastModifiedBy>
  <cp:revision>2</cp:revision>
  <dcterms:created xsi:type="dcterms:W3CDTF">2022-09-01T17:52:00Z</dcterms:created>
  <dcterms:modified xsi:type="dcterms:W3CDTF">2022-09-01T17:52:00Z</dcterms:modified>
</cp:coreProperties>
</file>